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F0E" w:rsidRPr="00272F0E" w:rsidRDefault="00272F0E" w:rsidP="00272F0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272F0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Ситуационный план</w:t>
      </w:r>
    </w:p>
    <w:p w:rsidR="00272F0E" w:rsidRPr="00272F0E" w:rsidRDefault="00272F0E" w:rsidP="00272F0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272F0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с указанием границ территории благоустройства земельного участка с кадастровым номером: 41:01:0010118:530 по адресу: Камчатский край, г.Петропавловск-Камчатский, </w:t>
      </w:r>
      <w:r w:rsidR="009D536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проспект 50 лет Октября</w:t>
      </w:r>
    </w:p>
    <w:p w:rsidR="00272F0E" w:rsidRPr="00272F0E" w:rsidRDefault="00272F0E" w:rsidP="00272F0E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272F0E" w:rsidRDefault="009D5362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41.3pt;margin-top:189.6pt;width:2.55pt;height:107.8pt;z-index:251665408" o:connectortype="straight" strokecolor="red" strokeweight="2.25pt"/>
        </w:pict>
      </w:r>
      <w:r>
        <w:rPr>
          <w:noProof/>
          <w:lang w:eastAsia="ru-RU"/>
        </w:rPr>
        <w:pict>
          <v:shape id="_x0000_s1041" type="#_x0000_t32" style="position:absolute;margin-left:385.8pt;margin-top:236.2pt;width:.05pt;height:25.2pt;z-index:251672576" o:connectortype="straight" strokecolor="red" strokeweight="2.25pt"/>
        </w:pict>
      </w:r>
      <w:r>
        <w:rPr>
          <w:noProof/>
          <w:lang w:eastAsia="ru-RU"/>
        </w:rPr>
        <w:pict>
          <v:shape id="_x0000_s1030" type="#_x0000_t32" style="position:absolute;margin-left:287.15pt;margin-top:168.3pt;width:.05pt;height:17.85pt;z-index:251661312" o:connectortype="straight" strokecolor="red" strokeweight="2.25pt"/>
        </w:pict>
      </w:r>
      <w:r>
        <w:rPr>
          <w:noProof/>
          <w:lang w:eastAsia="ru-RU"/>
        </w:rPr>
        <w:pict>
          <v:shape id="_x0000_s1029" type="#_x0000_t32" style="position:absolute;margin-left:276.4pt;margin-top:176.4pt;width:5.6pt;height:58.15pt;z-index:251660288" o:connectortype="straight" strokecolor="red" strokeweight="2.25pt"/>
        </w:pict>
      </w:r>
      <w:r>
        <w:rPr>
          <w:noProof/>
          <w:lang w:eastAsia="ru-RU"/>
        </w:rPr>
        <w:pict>
          <v:shape id="_x0000_s1040" type="#_x0000_t32" style="position:absolute;margin-left:373.8pt;margin-top:224.2pt;width:.05pt;height:47.2pt;z-index:251671552" o:connectortype="straight" strokecolor="red" strokeweight="2.25pt"/>
        </w:pict>
      </w:r>
      <w:r>
        <w:rPr>
          <w:noProof/>
          <w:lang w:eastAsia="ru-RU"/>
        </w:rPr>
        <w:pict>
          <v:shape id="_x0000_s1035" type="#_x0000_t32" style="position:absolute;margin-left:356.85pt;margin-top:205.75pt;width:0;height:81.65pt;z-index:251666432" o:connectortype="straight" strokecolor="red" strokeweight="2.25pt"/>
        </w:pict>
      </w:r>
      <w:r>
        <w:rPr>
          <w:noProof/>
          <w:lang w:eastAsia="ru-RU"/>
        </w:rPr>
        <w:pict>
          <v:shape id="_x0000_s1033" type="#_x0000_t32" style="position:absolute;margin-left:324.05pt;margin-top:168.3pt;width:5.75pt;height:116.6pt;z-index:251664384" o:connectortype="straight" strokecolor="red" strokeweight="2.25pt"/>
        </w:pict>
      </w:r>
      <w:r>
        <w:rPr>
          <w:noProof/>
          <w:lang w:eastAsia="ru-RU"/>
        </w:rPr>
        <w:pict>
          <v:rect id="_x0000_s1027" style="position:absolute;margin-left:255.75pt;margin-top:187.85pt;width:136.55pt;height:74.35pt;rotation:3066187fd;z-index:251658240" filled="f" strokecolor="red" strokeweight="2.25pt"/>
        </w:pict>
      </w:r>
      <w:r w:rsidR="00854CC2">
        <w:rPr>
          <w:noProof/>
          <w:lang w:eastAsia="ru-RU"/>
        </w:rPr>
        <w:pict>
          <v:shape id="_x0000_s1032" type="#_x0000_t32" style="position:absolute;margin-left:305.05pt;margin-top:153.35pt;width:8.05pt;height:113.5pt;z-index:251663360" o:connectortype="straight" strokecolor="red" strokeweight="2.25pt"/>
        </w:pict>
      </w:r>
      <w:r w:rsidR="00854CC2">
        <w:rPr>
          <w:noProof/>
          <w:lang w:eastAsia="ru-RU"/>
        </w:rPr>
        <w:pict>
          <v:shape id="_x0000_s1031" type="#_x0000_t32" style="position:absolute;margin-left:290.05pt;margin-top:205.75pt;width:2.9pt;height:40.3pt;z-index:251662336" o:connectortype="straight" strokecolor="red" strokeweight="2.25pt"/>
        </w:pict>
      </w:r>
      <w:r w:rsidR="00854CC2">
        <w:rPr>
          <w:noProof/>
          <w:lang w:eastAsia="ru-RU"/>
        </w:rPr>
        <w:pict>
          <v:shape id="_x0000_s1028" type="#_x0000_t32" style="position:absolute;margin-left:267pt;margin-top:186.15pt;width:4.05pt;height:38.05pt;z-index:251659264" o:connectortype="straight" strokecolor="red" strokeweight="2.25pt"/>
        </w:pict>
      </w:r>
      <w:r w:rsidR="00272F0E" w:rsidRPr="00272F0E">
        <w:rPr>
          <w:noProof/>
          <w:lang w:eastAsia="ru-RU"/>
        </w:rPr>
        <w:drawing>
          <wp:inline distT="0" distB="0" distL="0" distR="0">
            <wp:extent cx="8758066" cy="5443870"/>
            <wp:effectExtent l="19050" t="0" r="493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87" t="11452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705" cy="544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454" w:rsidRDefault="00854CC2" w:rsidP="00336E3D">
      <w:pPr>
        <w:tabs>
          <w:tab w:val="left" w:pos="1150"/>
        </w:tabs>
      </w:pPr>
      <w:r>
        <w:rPr>
          <w:noProof/>
          <w:lang w:eastAsia="ru-RU"/>
        </w:rPr>
        <w:pict>
          <v:shape id="_x0000_s1039" type="#_x0000_t32" style="position:absolute;margin-left:40pt;margin-top:.95pt;width:11.85pt;height:18.7pt;z-index:251670528" o:connectortype="straight" strokecolor="red" strokeweight="2.25pt"/>
        </w:pict>
      </w:r>
      <w:r>
        <w:rPr>
          <w:noProof/>
          <w:lang w:eastAsia="ru-RU"/>
        </w:rPr>
        <w:pict>
          <v:shape id="_x0000_s1038" type="#_x0000_t32" style="position:absolute;margin-left:20.65pt;margin-top:.95pt;width:13.45pt;height:18.7pt;z-index:251669504" o:connectortype="straight" strokecolor="red" strokeweight="2.25pt"/>
        </w:pict>
      </w:r>
      <w:r>
        <w:rPr>
          <w:noProof/>
          <w:lang w:eastAsia="ru-RU"/>
        </w:rPr>
        <w:pict>
          <v:shape id="_x0000_s1037" type="#_x0000_t32" style="position:absolute;margin-left:6.9pt;margin-top:.95pt;width:13.75pt;height:18.7pt;z-index:251668480" o:connectortype="straight" strokecolor="red" strokeweight="2.25pt"/>
        </w:pict>
      </w:r>
      <w:r>
        <w:rPr>
          <w:noProof/>
          <w:lang w:eastAsia="ru-RU"/>
        </w:rPr>
        <w:pict>
          <v:rect id="_x0000_s1036" style="position:absolute;margin-left:6.9pt;margin-top:.95pt;width:47.65pt;height:18.7pt;z-index:251667456" strokecolor="red" strokeweight="2.25pt"/>
        </w:pict>
      </w:r>
      <w:r w:rsidR="00336E3D">
        <w:tab/>
        <w:t xml:space="preserve">-  </w:t>
      </w:r>
      <w:r w:rsidR="00336E3D" w:rsidRPr="00336E3D">
        <w:rPr>
          <w:rFonts w:ascii="Times New Roman" w:hAnsi="Times New Roman" w:cs="Times New Roman"/>
          <w:sz w:val="24"/>
          <w:szCs w:val="24"/>
        </w:rPr>
        <w:t xml:space="preserve">территория земельного участка с кадастровым номером: </w:t>
      </w:r>
      <w:r w:rsidR="00336E3D" w:rsidRPr="00336E3D">
        <w:rPr>
          <w:rFonts w:ascii="Times New Roman" w:hAnsi="Times New Roman" w:cs="Times New Roman"/>
          <w:noProof/>
          <w:sz w:val="24"/>
          <w:szCs w:val="24"/>
          <w:lang w:eastAsia="ru-RU"/>
        </w:rPr>
        <w:t>41:01:0010118:530 подлежащая благоустройству.</w:t>
      </w:r>
    </w:p>
    <w:sectPr w:rsidR="00877454" w:rsidSect="00272F0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589" w:rsidRDefault="00610589" w:rsidP="00272F0E">
      <w:pPr>
        <w:spacing w:after="0" w:line="240" w:lineRule="auto"/>
      </w:pPr>
      <w:r>
        <w:separator/>
      </w:r>
    </w:p>
  </w:endnote>
  <w:endnote w:type="continuationSeparator" w:id="0">
    <w:p w:rsidR="00610589" w:rsidRDefault="00610589" w:rsidP="0027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589" w:rsidRDefault="00610589" w:rsidP="00272F0E">
      <w:pPr>
        <w:spacing w:after="0" w:line="240" w:lineRule="auto"/>
      </w:pPr>
      <w:r>
        <w:separator/>
      </w:r>
    </w:p>
  </w:footnote>
  <w:footnote w:type="continuationSeparator" w:id="0">
    <w:p w:rsidR="00610589" w:rsidRDefault="00610589" w:rsidP="00272F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F0E"/>
    <w:rsid w:val="00055013"/>
    <w:rsid w:val="00272F0E"/>
    <w:rsid w:val="00336E3D"/>
    <w:rsid w:val="00610589"/>
    <w:rsid w:val="00854CC2"/>
    <w:rsid w:val="00877454"/>
    <w:rsid w:val="009D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" strokecolor="red"/>
    </o:shapedefaults>
    <o:shapelayout v:ext="edit">
      <o:idmap v:ext="edit" data="1"/>
      <o:rules v:ext="edit">
        <o:r id="V:Rule12" type="connector" idref="#_x0000_s1028"/>
        <o:r id="V:Rule13" type="connector" idref="#_x0000_s1037"/>
        <o:r id="V:Rule14" type="connector" idref="#_x0000_s1030"/>
        <o:r id="V:Rule15" type="connector" idref="#_x0000_s1029"/>
        <o:r id="V:Rule16" type="connector" idref="#_x0000_s1032"/>
        <o:r id="V:Rule17" type="connector" idref="#_x0000_s1038"/>
        <o:r id="V:Rule18" type="connector" idref="#_x0000_s1039"/>
        <o:r id="V:Rule19" type="connector" idref="#_x0000_s1033"/>
        <o:r id="V:Rule20" type="connector" idref="#_x0000_s1031"/>
        <o:r id="V:Rule21" type="connector" idref="#_x0000_s1035"/>
        <o:r id="V:Rule22" type="connector" idref="#_x0000_s1034"/>
        <o:r id="V:Rule23" type="connector" idref="#_x0000_s1040"/>
        <o:r id="V:Rule24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F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2F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27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72F0E"/>
  </w:style>
  <w:style w:type="paragraph" w:styleId="a8">
    <w:name w:val="footer"/>
    <w:basedOn w:val="a"/>
    <w:link w:val="a9"/>
    <w:uiPriority w:val="99"/>
    <w:semiHidden/>
    <w:unhideWhenUsed/>
    <w:rsid w:val="0027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72F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trishkin</dc:creator>
  <cp:keywords/>
  <dc:description/>
  <cp:lastModifiedBy>trishkin</cp:lastModifiedBy>
  <cp:revision>7</cp:revision>
  <dcterms:created xsi:type="dcterms:W3CDTF">2019-06-28T04:09:00Z</dcterms:created>
  <dcterms:modified xsi:type="dcterms:W3CDTF">2022-06-15T03:16:00Z</dcterms:modified>
</cp:coreProperties>
</file>