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FC4" w:rsidRPr="004B7FC4" w:rsidRDefault="004B7FC4" w:rsidP="004B7FC4">
      <w:pPr>
        <w:spacing w:after="0" w:line="360" w:lineRule="auto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4B7F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tbl>
      <w:tblPr>
        <w:tblStyle w:val="a7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B7FC4" w:rsidRPr="004B7FC4" w:rsidTr="003156F9">
        <w:trPr>
          <w:trHeight w:val="244"/>
        </w:trPr>
        <w:tc>
          <w:tcPr>
            <w:tcW w:w="4819" w:type="dxa"/>
          </w:tcPr>
          <w:p w:rsidR="004B7FC4" w:rsidRPr="004B7FC4" w:rsidRDefault="004B7FC4" w:rsidP="004B7FC4">
            <w:pPr>
              <w:rPr>
                <w:rFonts w:cs="Times New Roman"/>
                <w:b/>
                <w:sz w:val="28"/>
                <w:szCs w:val="28"/>
              </w:rPr>
            </w:pPr>
            <w:r w:rsidRPr="004B7FC4">
              <w:rPr>
                <w:rFonts w:cs="Times New Roman"/>
                <w:b/>
                <w:sz w:val="28"/>
                <w:szCs w:val="28"/>
              </w:rPr>
              <w:t xml:space="preserve">Согласовано </w:t>
            </w:r>
          </w:p>
          <w:p w:rsidR="004B7FC4" w:rsidRPr="004B7FC4" w:rsidRDefault="004B7FC4" w:rsidP="004B7FC4">
            <w:pPr>
              <w:rPr>
                <w:rFonts w:cs="Times New Roman"/>
                <w:b/>
                <w:sz w:val="28"/>
                <w:szCs w:val="28"/>
              </w:rPr>
            </w:pPr>
          </w:p>
          <w:p w:rsidR="004B7FC4" w:rsidRPr="004B7FC4" w:rsidRDefault="004B7FC4" w:rsidP="004B7FC4">
            <w:pPr>
              <w:rPr>
                <w:rFonts w:cs="Times New Roman"/>
                <w:sz w:val="26"/>
                <w:szCs w:val="26"/>
              </w:rPr>
            </w:pPr>
          </w:p>
          <w:p w:rsidR="004B7FC4" w:rsidRPr="004B7FC4" w:rsidRDefault="004B7FC4" w:rsidP="004B7FC4">
            <w:pPr>
              <w:rPr>
                <w:rFonts w:cs="Times New Roman"/>
                <w:b/>
                <w:sz w:val="26"/>
                <w:szCs w:val="26"/>
              </w:rPr>
            </w:pPr>
            <w:r w:rsidRPr="004B7FC4">
              <w:rPr>
                <w:rFonts w:cs="Times New Roman"/>
                <w:b/>
                <w:sz w:val="26"/>
                <w:szCs w:val="26"/>
              </w:rPr>
              <w:t xml:space="preserve">__________________    </w:t>
            </w:r>
          </w:p>
          <w:p w:rsidR="004B7FC4" w:rsidRPr="004B7FC4" w:rsidRDefault="004B7FC4" w:rsidP="004B7FC4">
            <w:pPr>
              <w:rPr>
                <w:rFonts w:cs="Times New Roman"/>
                <w:b/>
                <w:sz w:val="26"/>
                <w:szCs w:val="26"/>
              </w:rPr>
            </w:pPr>
          </w:p>
          <w:p w:rsidR="004B7FC4" w:rsidRPr="004B7FC4" w:rsidRDefault="004B7FC4" w:rsidP="004B7FC4">
            <w:pPr>
              <w:rPr>
                <w:rFonts w:cs="Times New Roman"/>
                <w:sz w:val="26"/>
                <w:szCs w:val="26"/>
              </w:rPr>
            </w:pPr>
            <w:r w:rsidRPr="004B7FC4">
              <w:rPr>
                <w:rFonts w:cs="Times New Roman"/>
                <w:sz w:val="26"/>
                <w:szCs w:val="26"/>
              </w:rPr>
              <w:t xml:space="preserve">Президент </w:t>
            </w:r>
          </w:p>
          <w:p w:rsidR="004B7FC4" w:rsidRPr="004B7FC4" w:rsidRDefault="004B7FC4" w:rsidP="004B7FC4">
            <w:pPr>
              <w:rPr>
                <w:rFonts w:cs="Times New Roman"/>
                <w:sz w:val="26"/>
                <w:szCs w:val="26"/>
              </w:rPr>
            </w:pPr>
            <w:r w:rsidRPr="004B7FC4">
              <w:rPr>
                <w:rFonts w:cs="Times New Roman"/>
                <w:sz w:val="26"/>
                <w:szCs w:val="26"/>
              </w:rPr>
              <w:t>«Союза архитекторов России»</w:t>
            </w:r>
          </w:p>
          <w:p w:rsidR="004B7FC4" w:rsidRPr="004B7FC4" w:rsidRDefault="004B7FC4" w:rsidP="004B7FC4">
            <w:pPr>
              <w:rPr>
                <w:rFonts w:cs="Times New Roman"/>
                <w:b/>
                <w:sz w:val="26"/>
                <w:szCs w:val="26"/>
              </w:rPr>
            </w:pPr>
            <w:r w:rsidRPr="004B7FC4">
              <w:rPr>
                <w:rFonts w:cs="Times New Roman"/>
                <w:b/>
                <w:sz w:val="26"/>
                <w:szCs w:val="26"/>
              </w:rPr>
              <w:t xml:space="preserve">                           </w:t>
            </w:r>
          </w:p>
          <w:p w:rsidR="004B7FC4" w:rsidRPr="004B7FC4" w:rsidRDefault="004B7FC4" w:rsidP="004B7FC4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4B7FC4">
              <w:rPr>
                <w:rFonts w:cs="Times New Roman"/>
                <w:b/>
                <w:sz w:val="26"/>
                <w:szCs w:val="26"/>
              </w:rPr>
              <w:t>Н.И.Шумаков</w:t>
            </w:r>
            <w:proofErr w:type="spellEnd"/>
            <w:r w:rsidRPr="004B7FC4">
              <w:rPr>
                <w:rFonts w:cs="Times New Roman"/>
                <w:b/>
                <w:sz w:val="26"/>
                <w:szCs w:val="26"/>
              </w:rPr>
              <w:t>___________________</w:t>
            </w:r>
          </w:p>
        </w:tc>
        <w:tc>
          <w:tcPr>
            <w:tcW w:w="4819" w:type="dxa"/>
          </w:tcPr>
          <w:p w:rsidR="004B7FC4" w:rsidRPr="004B7FC4" w:rsidRDefault="004B7FC4" w:rsidP="004B7FC4">
            <w:pPr>
              <w:jc w:val="right"/>
              <w:rPr>
                <w:rFonts w:cs="Times New Roman"/>
                <w:b/>
                <w:sz w:val="28"/>
                <w:szCs w:val="28"/>
              </w:rPr>
            </w:pPr>
            <w:r w:rsidRPr="004B7FC4">
              <w:rPr>
                <w:rFonts w:cs="Times New Roman"/>
                <w:b/>
                <w:sz w:val="28"/>
                <w:szCs w:val="28"/>
              </w:rPr>
              <w:t>Утверждаю</w:t>
            </w:r>
          </w:p>
          <w:p w:rsidR="004B7FC4" w:rsidRPr="004B7FC4" w:rsidRDefault="004B7FC4" w:rsidP="004B7FC4">
            <w:pPr>
              <w:rPr>
                <w:rFonts w:cs="Times New Roman"/>
                <w:sz w:val="28"/>
                <w:szCs w:val="28"/>
              </w:rPr>
            </w:pPr>
          </w:p>
          <w:p w:rsidR="004B7FC4" w:rsidRPr="004B7FC4" w:rsidRDefault="004B7FC4" w:rsidP="004B7FC4">
            <w:pPr>
              <w:jc w:val="right"/>
              <w:rPr>
                <w:rFonts w:cs="Times New Roman"/>
                <w:sz w:val="26"/>
                <w:szCs w:val="26"/>
              </w:rPr>
            </w:pPr>
          </w:p>
          <w:p w:rsidR="004B7FC4" w:rsidRPr="004B7FC4" w:rsidRDefault="004B7FC4" w:rsidP="004B7FC4">
            <w:pPr>
              <w:jc w:val="right"/>
              <w:rPr>
                <w:rFonts w:cs="Times New Roman"/>
                <w:sz w:val="26"/>
                <w:szCs w:val="26"/>
              </w:rPr>
            </w:pPr>
          </w:p>
          <w:p w:rsidR="004B7FC4" w:rsidRPr="004B7FC4" w:rsidRDefault="004B7FC4" w:rsidP="004B7FC4">
            <w:pPr>
              <w:jc w:val="right"/>
              <w:rPr>
                <w:rFonts w:cs="Times New Roman"/>
                <w:b/>
                <w:sz w:val="26"/>
                <w:szCs w:val="26"/>
              </w:rPr>
            </w:pPr>
            <w:r w:rsidRPr="004B7FC4">
              <w:rPr>
                <w:rFonts w:cs="Times New Roman"/>
                <w:b/>
                <w:sz w:val="26"/>
                <w:szCs w:val="26"/>
              </w:rPr>
              <w:t xml:space="preserve">________________ </w:t>
            </w:r>
          </w:p>
          <w:p w:rsidR="004B7FC4" w:rsidRPr="004B7FC4" w:rsidRDefault="004B7FC4" w:rsidP="004B7FC4">
            <w:pPr>
              <w:rPr>
                <w:rFonts w:cs="Times New Roman"/>
                <w:sz w:val="20"/>
                <w:szCs w:val="20"/>
              </w:rPr>
            </w:pPr>
            <w:r w:rsidRPr="004B7FC4">
              <w:rPr>
                <w:rFonts w:cs="Times New Roman"/>
                <w:sz w:val="26"/>
                <w:szCs w:val="26"/>
              </w:rPr>
              <w:t xml:space="preserve">   </w:t>
            </w:r>
          </w:p>
        </w:tc>
      </w:tr>
      <w:tr w:rsidR="004B7FC4" w:rsidRPr="004B7FC4" w:rsidTr="003156F9">
        <w:trPr>
          <w:trHeight w:val="244"/>
        </w:trPr>
        <w:tc>
          <w:tcPr>
            <w:tcW w:w="4819" w:type="dxa"/>
          </w:tcPr>
          <w:p w:rsidR="004B7FC4" w:rsidRPr="004B7FC4" w:rsidRDefault="004B7FC4" w:rsidP="004B7FC4">
            <w:pPr>
              <w:tabs>
                <w:tab w:val="left" w:pos="142"/>
              </w:tabs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4819" w:type="dxa"/>
          </w:tcPr>
          <w:p w:rsidR="004B7FC4" w:rsidRPr="004B7FC4" w:rsidRDefault="004B7FC4" w:rsidP="004B7FC4">
            <w:pPr>
              <w:jc w:val="right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4B7FC4" w:rsidRPr="004B7FC4" w:rsidTr="003156F9">
        <w:trPr>
          <w:trHeight w:val="110"/>
        </w:trPr>
        <w:tc>
          <w:tcPr>
            <w:tcW w:w="4819" w:type="dxa"/>
          </w:tcPr>
          <w:p w:rsidR="004B7FC4" w:rsidRPr="004B7FC4" w:rsidRDefault="004B7FC4" w:rsidP="004B7FC4">
            <w:pPr>
              <w:tabs>
                <w:tab w:val="left" w:pos="142"/>
              </w:tabs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4819" w:type="dxa"/>
          </w:tcPr>
          <w:p w:rsidR="004B7FC4" w:rsidRPr="004B7FC4" w:rsidRDefault="004B7FC4" w:rsidP="004B7FC4">
            <w:pPr>
              <w:jc w:val="right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4B7FC4" w:rsidRPr="004B7FC4" w:rsidTr="003156F9">
        <w:trPr>
          <w:trHeight w:val="49"/>
        </w:trPr>
        <w:tc>
          <w:tcPr>
            <w:tcW w:w="4819" w:type="dxa"/>
          </w:tcPr>
          <w:p w:rsidR="004B7FC4" w:rsidRPr="004B7FC4" w:rsidRDefault="004B7FC4" w:rsidP="004B7FC4">
            <w:pPr>
              <w:tabs>
                <w:tab w:val="left" w:pos="142"/>
              </w:tabs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4819" w:type="dxa"/>
          </w:tcPr>
          <w:p w:rsidR="004B7FC4" w:rsidRPr="004B7FC4" w:rsidRDefault="004B7FC4" w:rsidP="004B7FC4">
            <w:pPr>
              <w:jc w:val="right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4B7FC4" w:rsidRPr="004B7FC4" w:rsidRDefault="004B7FC4" w:rsidP="004B7FC4">
      <w:pPr>
        <w:spacing w:after="0" w:line="240" w:lineRule="auto"/>
        <w:rPr>
          <w:rFonts w:cs="Times New Roman"/>
          <w:sz w:val="32"/>
          <w:szCs w:val="32"/>
        </w:rPr>
      </w:pPr>
      <w:r w:rsidRPr="004B7FC4">
        <w:rPr>
          <w:rFonts w:cs="Times New Roman"/>
          <w:sz w:val="26"/>
          <w:szCs w:val="26"/>
        </w:rPr>
        <w:t xml:space="preserve">                                                                   </w:t>
      </w: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b/>
          <w:sz w:val="32"/>
          <w:szCs w:val="32"/>
        </w:rPr>
      </w:pPr>
      <w:r w:rsidRPr="004B7FC4">
        <w:rPr>
          <w:rFonts w:cs="Times New Roman"/>
          <w:b/>
          <w:sz w:val="32"/>
          <w:szCs w:val="32"/>
        </w:rPr>
        <w:t xml:space="preserve">КОНКУРСНАЯ ДОКУМЕНТАЦИЯ </w:t>
      </w: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b/>
          <w:sz w:val="32"/>
          <w:szCs w:val="32"/>
        </w:rPr>
      </w:pPr>
      <w:r w:rsidRPr="004B7FC4">
        <w:rPr>
          <w:rFonts w:cs="Times New Roman"/>
          <w:b/>
          <w:sz w:val="32"/>
          <w:szCs w:val="32"/>
        </w:rPr>
        <w:t xml:space="preserve">Открытого творческого конкурса </w:t>
      </w: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b/>
          <w:sz w:val="32"/>
          <w:szCs w:val="32"/>
        </w:rPr>
      </w:pPr>
      <w:r w:rsidRPr="004B7FC4">
        <w:rPr>
          <w:rFonts w:cs="Times New Roman"/>
          <w:b/>
          <w:sz w:val="32"/>
          <w:szCs w:val="32"/>
        </w:rPr>
        <w:t>На разработку архитектурно-градостроительной концепции развития южного склона и набережной реки Белой городского округа г. Уфа Республики Башкортостан.</w:t>
      </w: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32"/>
          <w:szCs w:val="32"/>
        </w:rPr>
      </w:pP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24"/>
          <w:szCs w:val="24"/>
        </w:rPr>
      </w:pP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24"/>
          <w:szCs w:val="24"/>
        </w:rPr>
      </w:pP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24"/>
          <w:szCs w:val="24"/>
        </w:rPr>
      </w:pP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24"/>
          <w:szCs w:val="24"/>
        </w:rPr>
      </w:pP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24"/>
          <w:szCs w:val="24"/>
        </w:rPr>
      </w:pPr>
    </w:p>
    <w:p w:rsidR="004B7FC4" w:rsidRPr="004B7FC4" w:rsidRDefault="004B7FC4" w:rsidP="004B7FC4">
      <w:pPr>
        <w:tabs>
          <w:tab w:val="left" w:pos="142"/>
        </w:tabs>
        <w:jc w:val="center"/>
        <w:rPr>
          <w:rFonts w:cs="Times New Roman"/>
          <w:sz w:val="24"/>
          <w:szCs w:val="24"/>
        </w:rPr>
      </w:pPr>
    </w:p>
    <w:p w:rsidR="004B7FC4" w:rsidRDefault="004B7FC4" w:rsidP="004B7FC4">
      <w:pPr>
        <w:rPr>
          <w:rFonts w:cstheme="minorHAnsi"/>
          <w:b/>
          <w:sz w:val="26"/>
          <w:szCs w:val="26"/>
          <w:lang w:val="az-Latn-AZ"/>
        </w:rPr>
      </w:pPr>
      <w:r w:rsidRPr="004B7FC4">
        <w:rPr>
          <w:rFonts w:eastAsiaTheme="minorEastAsia" w:cs="Times New Roman"/>
          <w:b/>
          <w:sz w:val="24"/>
          <w:szCs w:val="24"/>
          <w:lang w:eastAsia="ru-RU"/>
        </w:rPr>
        <w:br w:type="page"/>
      </w:r>
    </w:p>
    <w:p w:rsidR="00570E7C" w:rsidRPr="00744860" w:rsidRDefault="00570E7C" w:rsidP="00CF5BE7">
      <w:pPr>
        <w:pStyle w:val="a6"/>
        <w:ind w:firstLine="284"/>
        <w:rPr>
          <w:rFonts w:cstheme="minorHAnsi"/>
          <w:b/>
          <w:sz w:val="24"/>
          <w:szCs w:val="24"/>
        </w:rPr>
      </w:pPr>
      <w:r w:rsidRPr="00744860">
        <w:rPr>
          <w:rFonts w:cstheme="minorHAnsi"/>
          <w:b/>
          <w:sz w:val="24"/>
          <w:szCs w:val="24"/>
        </w:rPr>
        <w:lastRenderedPageBreak/>
        <w:t>Программа и условия конкурса.</w:t>
      </w:r>
    </w:p>
    <w:p w:rsidR="00570E7C" w:rsidRPr="00CF5BE7" w:rsidRDefault="00570E7C" w:rsidP="00CF5BE7">
      <w:pPr>
        <w:pStyle w:val="a6"/>
        <w:ind w:firstLine="284"/>
        <w:rPr>
          <w:rFonts w:cstheme="minorHAnsi"/>
          <w:sz w:val="24"/>
          <w:szCs w:val="24"/>
        </w:rPr>
      </w:pPr>
    </w:p>
    <w:p w:rsidR="00570E7C" w:rsidRPr="00CF5BE7" w:rsidRDefault="00570E7C" w:rsidP="00CF5BE7">
      <w:pPr>
        <w:pStyle w:val="a6"/>
        <w:ind w:firstLine="284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1.</w:t>
      </w:r>
      <w:r w:rsidRPr="00CF5BE7">
        <w:rPr>
          <w:rFonts w:cstheme="minorHAnsi"/>
          <w:sz w:val="24"/>
          <w:szCs w:val="24"/>
        </w:rPr>
        <w:tab/>
        <w:t xml:space="preserve">Общие положения. </w:t>
      </w:r>
    </w:p>
    <w:p w:rsidR="00570E7C" w:rsidRPr="00CF5BE7" w:rsidRDefault="00570E7C" w:rsidP="00CF5BE7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1.1.</w:t>
      </w:r>
      <w:r w:rsidRPr="00CF5BE7">
        <w:rPr>
          <w:rFonts w:cstheme="minorHAnsi"/>
          <w:sz w:val="24"/>
          <w:szCs w:val="24"/>
        </w:rPr>
        <w:tab/>
        <w:t>Конкурс проводится на лучшее творческое предложение по архитектурно-градостроительной концепции развития южного склона и набережной реки Белой городского округа г. Уфа Республики Башкортостан.</w:t>
      </w:r>
    </w:p>
    <w:p w:rsidR="00570E7C" w:rsidRPr="00CF5BE7" w:rsidRDefault="00570E7C" w:rsidP="00DD29F2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Организатор:  Союз архитекторов России.</w:t>
      </w:r>
    </w:p>
    <w:p w:rsidR="00570E7C" w:rsidRPr="00CF5BE7" w:rsidRDefault="00570E7C" w:rsidP="00DD29F2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 xml:space="preserve">Сроки проведения: с </w:t>
      </w:r>
      <w:r w:rsidR="00571A57">
        <w:rPr>
          <w:rFonts w:cstheme="minorHAnsi"/>
          <w:sz w:val="24"/>
          <w:szCs w:val="24"/>
          <w:lang w:val="ru-RU"/>
        </w:rPr>
        <w:t>07 мая</w:t>
      </w:r>
      <w:r w:rsidRPr="00CF5BE7">
        <w:rPr>
          <w:rFonts w:cstheme="minorHAnsi"/>
          <w:sz w:val="24"/>
          <w:szCs w:val="24"/>
        </w:rPr>
        <w:t xml:space="preserve"> по </w:t>
      </w:r>
      <w:r w:rsidRPr="00CF5BE7">
        <w:rPr>
          <w:rFonts w:cstheme="minorHAnsi"/>
          <w:sz w:val="24"/>
          <w:szCs w:val="24"/>
          <w:lang w:val="ru-RU"/>
        </w:rPr>
        <w:t>25</w:t>
      </w:r>
      <w:r w:rsidRPr="00CF5BE7">
        <w:rPr>
          <w:rFonts w:cstheme="minorHAnsi"/>
          <w:sz w:val="24"/>
          <w:szCs w:val="24"/>
        </w:rPr>
        <w:t xml:space="preserve"> </w:t>
      </w:r>
      <w:r w:rsidRPr="00CF5BE7">
        <w:rPr>
          <w:rFonts w:cstheme="minorHAnsi"/>
          <w:sz w:val="24"/>
          <w:szCs w:val="24"/>
          <w:lang w:val="ru-RU"/>
        </w:rPr>
        <w:t>октября</w:t>
      </w:r>
      <w:r w:rsidRPr="00CF5BE7">
        <w:rPr>
          <w:rFonts w:cstheme="minorHAnsi"/>
          <w:sz w:val="24"/>
          <w:szCs w:val="24"/>
        </w:rPr>
        <w:t xml:space="preserve"> 201</w:t>
      </w:r>
      <w:r w:rsidRPr="00CF5BE7">
        <w:rPr>
          <w:rFonts w:cstheme="minorHAnsi"/>
          <w:sz w:val="24"/>
          <w:szCs w:val="24"/>
          <w:lang w:val="ru-RU"/>
        </w:rPr>
        <w:t xml:space="preserve">8 </w:t>
      </w:r>
      <w:r w:rsidRPr="00CF5BE7">
        <w:rPr>
          <w:rFonts w:cstheme="minorHAnsi"/>
          <w:sz w:val="24"/>
          <w:szCs w:val="24"/>
        </w:rPr>
        <w:t>г.</w:t>
      </w:r>
      <w:r w:rsidRPr="00CF5BE7">
        <w:rPr>
          <w:rFonts w:cstheme="minorHAnsi"/>
          <w:sz w:val="24"/>
          <w:szCs w:val="24"/>
        </w:rPr>
        <w:tab/>
      </w:r>
    </w:p>
    <w:p w:rsidR="00570E7C" w:rsidRPr="00CF5BE7" w:rsidRDefault="00570E7C" w:rsidP="00DD29F2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1.2.</w:t>
      </w:r>
      <w:r w:rsidRPr="00CF5BE7">
        <w:rPr>
          <w:rFonts w:cstheme="minorHAnsi"/>
          <w:sz w:val="24"/>
          <w:szCs w:val="24"/>
        </w:rPr>
        <w:tab/>
        <w:t>Тип конкурса: Открытый одноэтапный творческий архитектурный конкурс.</w:t>
      </w:r>
    </w:p>
    <w:p w:rsidR="00570E7C" w:rsidRDefault="00570E7C" w:rsidP="00DD29F2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1.3.  К участию приглашаются дипломированные архитекторы</w:t>
      </w:r>
      <w:r w:rsidR="0069353D">
        <w:rPr>
          <w:rFonts w:cstheme="minorHAnsi"/>
          <w:sz w:val="24"/>
          <w:szCs w:val="24"/>
          <w:lang w:val="ru-RU"/>
        </w:rPr>
        <w:t xml:space="preserve"> и градостроители</w:t>
      </w:r>
      <w:r w:rsidRPr="00CF5BE7">
        <w:rPr>
          <w:rFonts w:cstheme="minorHAnsi"/>
          <w:sz w:val="24"/>
          <w:szCs w:val="24"/>
        </w:rPr>
        <w:t xml:space="preserve"> </w:t>
      </w:r>
      <w:r w:rsidR="0069353D">
        <w:rPr>
          <w:rFonts w:cstheme="minorHAnsi"/>
          <w:sz w:val="24"/>
          <w:szCs w:val="24"/>
          <w:lang w:val="ru-RU"/>
        </w:rPr>
        <w:t>(</w:t>
      </w:r>
      <w:r w:rsidRPr="00CF5BE7">
        <w:rPr>
          <w:rFonts w:cstheme="minorHAnsi"/>
          <w:sz w:val="24"/>
          <w:szCs w:val="24"/>
        </w:rPr>
        <w:t>стаж работы по специальности не менее 3 ле</w:t>
      </w:r>
      <w:r w:rsidR="00BE6FCC">
        <w:rPr>
          <w:rFonts w:cstheme="minorHAnsi"/>
          <w:sz w:val="24"/>
          <w:szCs w:val="24"/>
          <w:lang w:val="ru-RU"/>
        </w:rPr>
        <w:t>т)</w:t>
      </w:r>
      <w:r w:rsidR="00BE6FCC" w:rsidRPr="00BE6FCC">
        <w:t xml:space="preserve"> </w:t>
      </w:r>
      <w:r w:rsidR="00BE6FCC" w:rsidRPr="00BE6FCC">
        <w:rPr>
          <w:rFonts w:cstheme="minorHAnsi"/>
          <w:sz w:val="24"/>
          <w:szCs w:val="24"/>
        </w:rPr>
        <w:t>и авторские коллективы (архитекторы, градостроители, реставраторы, дизайнеры архитектурной среды), согласные с программой и условиями конкурса и зарегистрировавшиеся в качестве участников конкурса и оплатившие регистрационный взнос.</w:t>
      </w:r>
    </w:p>
    <w:p w:rsidR="008D1271" w:rsidRPr="008D1271" w:rsidRDefault="00570E7C" w:rsidP="00DD29F2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 xml:space="preserve">1.4. Регистрация: </w:t>
      </w:r>
      <w:r w:rsidRPr="008D1271">
        <w:rPr>
          <w:rFonts w:cstheme="minorHAnsi"/>
          <w:sz w:val="24"/>
          <w:szCs w:val="24"/>
        </w:rPr>
        <w:t xml:space="preserve">Участники конкурса должны </w:t>
      </w:r>
      <w:r w:rsidR="008D1271" w:rsidRPr="008D1271">
        <w:rPr>
          <w:rFonts w:cstheme="minorHAnsi"/>
          <w:sz w:val="24"/>
          <w:szCs w:val="24"/>
          <w:lang w:val="ru-RU"/>
        </w:rPr>
        <w:t xml:space="preserve">заполнить </w:t>
      </w:r>
      <w:r w:rsidRPr="008D1271">
        <w:rPr>
          <w:rFonts w:cstheme="minorHAnsi"/>
          <w:sz w:val="24"/>
          <w:szCs w:val="24"/>
        </w:rPr>
        <w:t>заявк</w:t>
      </w:r>
      <w:r w:rsidR="008D1271" w:rsidRPr="008D1271">
        <w:rPr>
          <w:rFonts w:cstheme="minorHAnsi"/>
          <w:sz w:val="24"/>
          <w:szCs w:val="24"/>
          <w:lang w:val="ru-RU"/>
        </w:rPr>
        <w:t>у</w:t>
      </w:r>
      <w:r w:rsidRPr="008D1271">
        <w:rPr>
          <w:rFonts w:cstheme="minorHAnsi"/>
          <w:sz w:val="24"/>
          <w:szCs w:val="24"/>
        </w:rPr>
        <w:t xml:space="preserve"> на участие в конкурсе </w:t>
      </w:r>
      <w:r w:rsidR="008D1271" w:rsidRPr="008D1271">
        <w:rPr>
          <w:rFonts w:cstheme="minorHAnsi"/>
          <w:sz w:val="24"/>
          <w:szCs w:val="24"/>
          <w:lang w:val="ru-RU"/>
        </w:rPr>
        <w:t>пройдя по ссылке -</w:t>
      </w:r>
    </w:p>
    <w:p w:rsidR="008D1271" w:rsidRDefault="008D1271" w:rsidP="00DD29F2">
      <w:pPr>
        <w:pStyle w:val="a6"/>
        <w:ind w:firstLine="284"/>
        <w:jc w:val="both"/>
        <w:rPr>
          <w:rFonts w:cstheme="minorHAnsi"/>
          <w:color w:val="FF0000"/>
          <w:sz w:val="24"/>
          <w:szCs w:val="24"/>
        </w:rPr>
      </w:pPr>
      <w:hyperlink r:id="rId6" w:history="1">
        <w:r w:rsidRPr="002A3E7F">
          <w:rPr>
            <w:rStyle w:val="a5"/>
            <w:rFonts w:cstheme="minorHAnsi"/>
            <w:sz w:val="24"/>
            <w:szCs w:val="24"/>
          </w:rPr>
          <w:t>https://docs.google.com/forms/d/e/1FAIpQLSeoZCCZ1ONe10ZWYykKkV21nGFrHkPCBG49BDrKfjrDvNQzRA/viewform</w:t>
        </w:r>
      </w:hyperlink>
      <w:r w:rsidRPr="008D1271">
        <w:rPr>
          <w:rFonts w:cstheme="minorHAnsi"/>
          <w:color w:val="FF0000"/>
          <w:sz w:val="24"/>
          <w:szCs w:val="24"/>
        </w:rPr>
        <w:t xml:space="preserve"> </w:t>
      </w:r>
    </w:p>
    <w:p w:rsidR="00570E7C" w:rsidRPr="00CF5BE7" w:rsidRDefault="00570E7C" w:rsidP="00DD29F2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 xml:space="preserve">1.5.  Конкурсная документация размещена на сайте Организатора с </w:t>
      </w:r>
      <w:r w:rsidR="00571A57">
        <w:rPr>
          <w:rFonts w:cstheme="minorHAnsi"/>
          <w:sz w:val="24"/>
          <w:szCs w:val="24"/>
          <w:lang w:val="ru-RU"/>
        </w:rPr>
        <w:t>07 мая</w:t>
      </w:r>
      <w:r w:rsidRPr="00CF5BE7">
        <w:rPr>
          <w:rFonts w:cstheme="minorHAnsi"/>
          <w:sz w:val="24"/>
          <w:szCs w:val="24"/>
        </w:rPr>
        <w:t xml:space="preserve"> 20</w:t>
      </w:r>
      <w:r w:rsidR="006C2194">
        <w:rPr>
          <w:rFonts w:cstheme="minorHAnsi"/>
          <w:sz w:val="24"/>
          <w:szCs w:val="24"/>
          <w:lang w:val="ru-RU"/>
        </w:rPr>
        <w:t>18</w:t>
      </w:r>
      <w:r w:rsidRPr="00CF5BE7">
        <w:rPr>
          <w:rFonts w:cstheme="minorHAnsi"/>
          <w:sz w:val="24"/>
          <w:szCs w:val="24"/>
        </w:rPr>
        <w:t xml:space="preserve">г. </w:t>
      </w:r>
    </w:p>
    <w:p w:rsidR="006C2194" w:rsidRPr="00242210" w:rsidRDefault="006C2194" w:rsidP="00242210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242210">
        <w:rPr>
          <w:rFonts w:cstheme="minorHAnsi"/>
          <w:sz w:val="24"/>
          <w:szCs w:val="24"/>
        </w:rPr>
        <w:t>1.</w:t>
      </w:r>
      <w:r w:rsidR="00242210" w:rsidRPr="00242210">
        <w:rPr>
          <w:rFonts w:cstheme="minorHAnsi"/>
          <w:sz w:val="24"/>
          <w:szCs w:val="24"/>
          <w:lang w:val="ru-RU"/>
        </w:rPr>
        <w:t>6</w:t>
      </w:r>
      <w:r w:rsidRPr="00242210">
        <w:rPr>
          <w:rFonts w:cstheme="minorHAnsi"/>
          <w:sz w:val="24"/>
          <w:szCs w:val="24"/>
        </w:rPr>
        <w:t>. Участники конкурса должны разработать и представить Организатору до 1</w:t>
      </w:r>
      <w:r w:rsidR="00571A57">
        <w:rPr>
          <w:rFonts w:cstheme="minorHAnsi"/>
          <w:sz w:val="24"/>
          <w:szCs w:val="24"/>
          <w:lang w:val="ru-RU"/>
        </w:rPr>
        <w:t>9</w:t>
      </w:r>
      <w:r w:rsidRPr="00242210">
        <w:rPr>
          <w:rFonts w:cstheme="minorHAnsi"/>
          <w:sz w:val="24"/>
          <w:szCs w:val="24"/>
        </w:rPr>
        <w:t>.00 мск. 0</w:t>
      </w:r>
      <w:r w:rsidRPr="00242210">
        <w:rPr>
          <w:rFonts w:cstheme="minorHAnsi"/>
          <w:sz w:val="24"/>
          <w:szCs w:val="24"/>
          <w:lang w:val="ru-RU"/>
        </w:rPr>
        <w:t>9</w:t>
      </w:r>
      <w:r w:rsidRPr="00242210">
        <w:rPr>
          <w:rFonts w:cstheme="minorHAnsi"/>
          <w:sz w:val="24"/>
          <w:szCs w:val="24"/>
        </w:rPr>
        <w:t xml:space="preserve"> </w:t>
      </w:r>
      <w:r w:rsidRPr="00242210">
        <w:rPr>
          <w:rFonts w:cstheme="minorHAnsi"/>
          <w:sz w:val="24"/>
          <w:szCs w:val="24"/>
          <w:lang w:val="ru-RU"/>
        </w:rPr>
        <w:t>октября</w:t>
      </w:r>
      <w:r w:rsidRPr="00242210">
        <w:rPr>
          <w:rFonts w:cstheme="minorHAnsi"/>
          <w:sz w:val="24"/>
          <w:szCs w:val="24"/>
        </w:rPr>
        <w:t xml:space="preserve"> 2018г.) конкурсные проекты в объеме и формате, указанном в Конкурсной документации.</w:t>
      </w:r>
    </w:p>
    <w:p w:rsidR="00570E7C" w:rsidRPr="00CF5BE7" w:rsidRDefault="00570E7C" w:rsidP="006C2194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1.</w:t>
      </w:r>
      <w:r w:rsidR="00242210">
        <w:rPr>
          <w:rFonts w:cstheme="minorHAnsi"/>
          <w:sz w:val="24"/>
          <w:szCs w:val="24"/>
          <w:lang w:val="ru-RU"/>
        </w:rPr>
        <w:t>7</w:t>
      </w:r>
      <w:r w:rsidRPr="00CF5BE7">
        <w:rPr>
          <w:rFonts w:cstheme="minorHAnsi"/>
          <w:sz w:val="24"/>
          <w:szCs w:val="24"/>
        </w:rPr>
        <w:t xml:space="preserve">. Участник может направить Организатору вопросы по конкурсной документации и иные вопросы, связанные с проведением Конкурса. Указанные вопросы направляются Участниками до времени завершения Конкурса на электронную почту Организатора: </w:t>
      </w:r>
      <w:r w:rsidR="00571A57">
        <w:rPr>
          <w:rFonts w:cstheme="minorHAnsi"/>
          <w:sz w:val="24"/>
          <w:szCs w:val="24"/>
          <w:lang w:val="en-US"/>
        </w:rPr>
        <w:fldChar w:fldCharType="begin"/>
      </w:r>
      <w:r w:rsidR="00571A57" w:rsidRPr="00571A57">
        <w:rPr>
          <w:rFonts w:cstheme="minorHAnsi"/>
          <w:sz w:val="24"/>
          <w:szCs w:val="24"/>
          <w:lang w:val="ru-RU"/>
        </w:rPr>
        <w:instrText xml:space="preserve"> </w:instrText>
      </w:r>
      <w:r w:rsidR="00571A57">
        <w:rPr>
          <w:rFonts w:cstheme="minorHAnsi"/>
          <w:sz w:val="24"/>
          <w:szCs w:val="24"/>
          <w:lang w:val="en-US"/>
        </w:rPr>
        <w:instrText>HYPERLINK</w:instrText>
      </w:r>
      <w:r w:rsidR="00571A57" w:rsidRPr="00571A57">
        <w:rPr>
          <w:rFonts w:cstheme="minorHAnsi"/>
          <w:sz w:val="24"/>
          <w:szCs w:val="24"/>
          <w:lang w:val="ru-RU"/>
        </w:rPr>
        <w:instrText xml:space="preserve"> "</w:instrText>
      </w:r>
      <w:r w:rsidR="00571A57">
        <w:rPr>
          <w:rFonts w:cstheme="minorHAnsi"/>
          <w:sz w:val="24"/>
          <w:szCs w:val="24"/>
          <w:lang w:val="en-US"/>
        </w:rPr>
        <w:instrText>mailto</w:instrText>
      </w:r>
      <w:r w:rsidR="00571A57" w:rsidRPr="00571A57">
        <w:rPr>
          <w:rFonts w:cstheme="minorHAnsi"/>
          <w:sz w:val="24"/>
          <w:szCs w:val="24"/>
          <w:lang w:val="ru-RU"/>
        </w:rPr>
        <w:instrText>:</w:instrText>
      </w:r>
      <w:r w:rsidR="00571A57">
        <w:rPr>
          <w:rFonts w:cstheme="minorHAnsi"/>
          <w:sz w:val="24"/>
          <w:szCs w:val="24"/>
          <w:lang w:val="en-US"/>
        </w:rPr>
        <w:instrText>zs</w:instrText>
      </w:r>
      <w:r w:rsidR="00571A57" w:rsidRPr="00CF5BE7">
        <w:rPr>
          <w:rFonts w:cstheme="minorHAnsi"/>
          <w:sz w:val="24"/>
          <w:szCs w:val="24"/>
        </w:rPr>
        <w:instrText>.</w:instrText>
      </w:r>
      <w:r w:rsidR="00571A57">
        <w:rPr>
          <w:rFonts w:cstheme="minorHAnsi"/>
          <w:sz w:val="24"/>
          <w:szCs w:val="24"/>
        </w:rPr>
        <w:instrText>konkurs</w:instrText>
      </w:r>
      <w:r w:rsidR="00571A57" w:rsidRPr="00CF5BE7">
        <w:rPr>
          <w:rFonts w:cstheme="minorHAnsi"/>
          <w:sz w:val="24"/>
          <w:szCs w:val="24"/>
        </w:rPr>
        <w:instrText>@</w:instrText>
      </w:r>
      <w:r w:rsidR="00571A57">
        <w:rPr>
          <w:rFonts w:cstheme="minorHAnsi"/>
          <w:sz w:val="24"/>
          <w:szCs w:val="24"/>
        </w:rPr>
        <w:instrText>mail</w:instrText>
      </w:r>
      <w:r w:rsidR="00571A57" w:rsidRPr="00CF5BE7">
        <w:rPr>
          <w:rFonts w:cstheme="minorHAnsi"/>
          <w:sz w:val="24"/>
          <w:szCs w:val="24"/>
        </w:rPr>
        <w:instrText>.</w:instrText>
      </w:r>
      <w:r w:rsidR="00571A57">
        <w:rPr>
          <w:rFonts w:cstheme="minorHAnsi"/>
          <w:sz w:val="24"/>
          <w:szCs w:val="24"/>
        </w:rPr>
        <w:instrText>ru</w:instrText>
      </w:r>
      <w:r w:rsidR="00571A57" w:rsidRPr="00571A57">
        <w:rPr>
          <w:rFonts w:cstheme="minorHAnsi"/>
          <w:sz w:val="24"/>
          <w:szCs w:val="24"/>
          <w:lang w:val="ru-RU"/>
        </w:rPr>
        <w:instrText xml:space="preserve">" </w:instrText>
      </w:r>
      <w:r w:rsidR="00571A57">
        <w:rPr>
          <w:rFonts w:cstheme="minorHAnsi"/>
          <w:sz w:val="24"/>
          <w:szCs w:val="24"/>
          <w:lang w:val="en-US"/>
        </w:rPr>
        <w:fldChar w:fldCharType="separate"/>
      </w:r>
      <w:r w:rsidR="00571A57" w:rsidRPr="002A3E7F">
        <w:rPr>
          <w:rStyle w:val="a5"/>
          <w:rFonts w:cstheme="minorHAnsi"/>
          <w:sz w:val="24"/>
          <w:szCs w:val="24"/>
          <w:lang w:val="en-US"/>
        </w:rPr>
        <w:t>zs</w:t>
      </w:r>
      <w:r w:rsidR="00571A57" w:rsidRPr="002A3E7F">
        <w:rPr>
          <w:rStyle w:val="a5"/>
          <w:rFonts w:cstheme="minorHAnsi"/>
          <w:sz w:val="24"/>
          <w:szCs w:val="24"/>
        </w:rPr>
        <w:t>.konkurs@mail.ru</w:t>
      </w:r>
      <w:r w:rsidR="00571A57">
        <w:rPr>
          <w:rFonts w:cstheme="minorHAnsi"/>
          <w:sz w:val="24"/>
          <w:szCs w:val="24"/>
          <w:lang w:val="en-US"/>
        </w:rPr>
        <w:fldChar w:fldCharType="end"/>
      </w:r>
      <w:r w:rsidR="00571A57">
        <w:rPr>
          <w:rFonts w:cstheme="minorHAnsi"/>
          <w:sz w:val="24"/>
          <w:szCs w:val="24"/>
        </w:rPr>
        <w:t xml:space="preserve"> </w:t>
      </w:r>
      <w:r w:rsidR="00571A57">
        <w:rPr>
          <w:rFonts w:cstheme="minorHAnsi"/>
          <w:sz w:val="24"/>
          <w:szCs w:val="24"/>
          <w:lang w:val="ru-RU"/>
        </w:rPr>
        <w:t xml:space="preserve"> </w:t>
      </w:r>
      <w:r w:rsidR="00571A57">
        <w:rPr>
          <w:rFonts w:cstheme="minorHAnsi"/>
          <w:sz w:val="24"/>
          <w:szCs w:val="24"/>
        </w:rPr>
        <w:t xml:space="preserve"> </w:t>
      </w:r>
      <w:r w:rsidRPr="00CF5BE7">
        <w:rPr>
          <w:rFonts w:cstheme="minorHAnsi"/>
          <w:sz w:val="24"/>
          <w:szCs w:val="24"/>
        </w:rPr>
        <w:t xml:space="preserve"> </w:t>
      </w:r>
    </w:p>
    <w:p w:rsidR="00ED1557" w:rsidRPr="00CF5BE7" w:rsidRDefault="00570E7C" w:rsidP="006C2194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1.</w:t>
      </w:r>
      <w:r w:rsidR="00242210">
        <w:rPr>
          <w:rFonts w:cstheme="minorHAnsi"/>
          <w:sz w:val="24"/>
          <w:szCs w:val="24"/>
          <w:lang w:val="ru-RU"/>
        </w:rPr>
        <w:t>8</w:t>
      </w:r>
      <w:r w:rsidRPr="00CF5BE7">
        <w:rPr>
          <w:rFonts w:cstheme="minorHAnsi"/>
          <w:sz w:val="24"/>
          <w:szCs w:val="24"/>
        </w:rPr>
        <w:t>. Участникам конкурса при проектировании необходимо учитывать основные положения Конкурсной документации, требования Градостроительного Кодекса РФ и действующих в Уфе нормативных документов.</w:t>
      </w:r>
    </w:p>
    <w:p w:rsidR="00242210" w:rsidRDefault="00242210" w:rsidP="00242210">
      <w:pPr>
        <w:pStyle w:val="a6"/>
        <w:ind w:firstLine="284"/>
        <w:jc w:val="both"/>
        <w:rPr>
          <w:rFonts w:cstheme="minorHAnsi"/>
          <w:b/>
          <w:sz w:val="24"/>
          <w:szCs w:val="24"/>
        </w:rPr>
      </w:pPr>
      <w:bookmarkStart w:id="0" w:name="_Hlk512265736"/>
    </w:p>
    <w:p w:rsidR="00242210" w:rsidRPr="00242210" w:rsidRDefault="00242210" w:rsidP="00242210">
      <w:pPr>
        <w:pStyle w:val="a6"/>
        <w:ind w:firstLine="284"/>
        <w:jc w:val="both"/>
        <w:rPr>
          <w:rFonts w:cstheme="minorHAnsi"/>
          <w:b/>
          <w:sz w:val="24"/>
          <w:szCs w:val="24"/>
        </w:rPr>
      </w:pPr>
      <w:r w:rsidRPr="00242210">
        <w:rPr>
          <w:rFonts w:cstheme="minorHAnsi"/>
          <w:b/>
          <w:sz w:val="24"/>
          <w:szCs w:val="24"/>
        </w:rPr>
        <w:t>Цель конкурса.</w:t>
      </w:r>
    </w:p>
    <w:p w:rsidR="00571A57" w:rsidRDefault="00571A57" w:rsidP="00242210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571A57">
        <w:rPr>
          <w:rFonts w:cstheme="minorHAnsi"/>
          <w:sz w:val="24"/>
          <w:szCs w:val="24"/>
        </w:rPr>
        <w:t xml:space="preserve">Целью конкурса </w:t>
      </w:r>
      <w:r>
        <w:rPr>
          <w:rFonts w:cstheme="minorHAnsi"/>
          <w:sz w:val="24"/>
          <w:szCs w:val="24"/>
          <w:lang w:val="ru-RU"/>
        </w:rPr>
        <w:t>-</w:t>
      </w:r>
      <w:r w:rsidRPr="00571A57">
        <w:rPr>
          <w:rFonts w:cstheme="minorHAnsi"/>
          <w:sz w:val="24"/>
          <w:szCs w:val="24"/>
        </w:rPr>
        <w:t xml:space="preserve"> используя равноправное творческое состязание, получить концептуальные градостроительные предложения</w:t>
      </w:r>
      <w:r>
        <w:rPr>
          <w:rFonts w:cstheme="minorHAnsi"/>
          <w:sz w:val="24"/>
          <w:szCs w:val="24"/>
          <w:lang w:val="ru-RU"/>
        </w:rPr>
        <w:t xml:space="preserve"> </w:t>
      </w:r>
      <w:r w:rsidRPr="00571A57">
        <w:rPr>
          <w:rFonts w:cstheme="minorHAnsi"/>
          <w:sz w:val="24"/>
          <w:szCs w:val="24"/>
        </w:rPr>
        <w:t>по созданию в г. Уфа на набережной реки Белая, городского рекреационного центра с развитой рекреационной составляющей и насыщенного общественными, туристическими и культурно-спортивными функциями.</w:t>
      </w:r>
    </w:p>
    <w:p w:rsidR="00571A57" w:rsidRDefault="00571A57" w:rsidP="00242210">
      <w:pPr>
        <w:pStyle w:val="a6"/>
        <w:ind w:firstLine="284"/>
        <w:jc w:val="both"/>
        <w:rPr>
          <w:rFonts w:cstheme="minorHAnsi"/>
          <w:sz w:val="24"/>
          <w:szCs w:val="24"/>
        </w:rPr>
      </w:pPr>
    </w:p>
    <w:p w:rsidR="00BE6FCC" w:rsidRDefault="00242210" w:rsidP="00242210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242210">
        <w:rPr>
          <w:rFonts w:cstheme="minorHAnsi"/>
          <w:sz w:val="24"/>
          <w:szCs w:val="24"/>
        </w:rPr>
        <w:t xml:space="preserve">Основная задача участников конкурса - </w:t>
      </w:r>
      <w:r w:rsidR="00571A57" w:rsidRPr="00571A57">
        <w:rPr>
          <w:rFonts w:cstheme="minorHAnsi"/>
          <w:sz w:val="24"/>
          <w:szCs w:val="24"/>
        </w:rPr>
        <w:t xml:space="preserve">предложить градостроительную композицию, формирующую комфортную среду для жизни, работы и отдыха на территории проектирования. </w:t>
      </w:r>
    </w:p>
    <w:p w:rsidR="00242210" w:rsidRPr="00242210" w:rsidRDefault="00571A57" w:rsidP="00242210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571A57">
        <w:rPr>
          <w:rFonts w:cstheme="minorHAnsi"/>
          <w:sz w:val="24"/>
          <w:szCs w:val="24"/>
        </w:rPr>
        <w:t>Необходимо привести примерную номенклатуру зданий, предполагаемых к размещению на проектируемой территории, их функциональное назначение, предусмотреть удобный доступ для обслуживания технических служб, а также необходимое количество парковочных мест, как для легковых автомобилей, так и для туристических автобусов.</w:t>
      </w:r>
    </w:p>
    <w:p w:rsidR="006C2194" w:rsidRDefault="00242210" w:rsidP="00242210">
      <w:pPr>
        <w:pStyle w:val="a6"/>
        <w:ind w:firstLine="284"/>
        <w:jc w:val="both"/>
        <w:rPr>
          <w:rFonts w:cstheme="minorHAnsi"/>
          <w:sz w:val="24"/>
          <w:szCs w:val="24"/>
        </w:rPr>
      </w:pPr>
      <w:r w:rsidRPr="00242210">
        <w:rPr>
          <w:rFonts w:cstheme="minorHAnsi"/>
          <w:sz w:val="24"/>
          <w:szCs w:val="24"/>
        </w:rPr>
        <w:t>Проект должен максимально полно раскрывать авторский замысел и донести главную идею.</w:t>
      </w:r>
    </w:p>
    <w:p w:rsidR="00BE6FCC" w:rsidRDefault="00BE6FCC" w:rsidP="00CF5BE7">
      <w:pPr>
        <w:pStyle w:val="a6"/>
        <w:ind w:firstLine="284"/>
        <w:jc w:val="both"/>
        <w:rPr>
          <w:rFonts w:cstheme="minorHAnsi"/>
          <w:b/>
          <w:sz w:val="24"/>
          <w:szCs w:val="24"/>
        </w:rPr>
      </w:pPr>
    </w:p>
    <w:p w:rsidR="00ED1557" w:rsidRDefault="00ED1557" w:rsidP="00971F63">
      <w:pPr>
        <w:pStyle w:val="a6"/>
        <w:spacing w:line="276" w:lineRule="auto"/>
        <w:ind w:firstLine="284"/>
        <w:rPr>
          <w:rFonts w:cstheme="minorHAnsi"/>
          <w:color w:val="FF0000"/>
          <w:sz w:val="24"/>
          <w:szCs w:val="24"/>
          <w:lang w:val="ru-RU"/>
        </w:rPr>
      </w:pPr>
      <w:bookmarkStart w:id="1" w:name="_Hlk512266041"/>
      <w:bookmarkEnd w:id="0"/>
    </w:p>
    <w:p w:rsidR="0077166C" w:rsidRDefault="0077166C" w:rsidP="00971F63">
      <w:pPr>
        <w:pStyle w:val="a6"/>
        <w:spacing w:line="276" w:lineRule="auto"/>
        <w:ind w:firstLine="284"/>
        <w:rPr>
          <w:rFonts w:cstheme="minorHAnsi"/>
          <w:color w:val="FF0000"/>
          <w:sz w:val="24"/>
          <w:szCs w:val="24"/>
          <w:lang w:val="ru-RU"/>
        </w:rPr>
      </w:pPr>
    </w:p>
    <w:p w:rsidR="0077166C" w:rsidRPr="0077166C" w:rsidRDefault="0077166C" w:rsidP="00971F63">
      <w:pPr>
        <w:pStyle w:val="a6"/>
        <w:spacing w:line="276" w:lineRule="auto"/>
        <w:ind w:firstLine="284"/>
        <w:rPr>
          <w:rFonts w:cstheme="minorHAnsi"/>
          <w:color w:val="FF0000"/>
          <w:sz w:val="24"/>
          <w:szCs w:val="24"/>
          <w:lang w:val="ru-RU"/>
        </w:rPr>
      </w:pPr>
    </w:p>
    <w:bookmarkEnd w:id="1"/>
    <w:p w:rsidR="00ED1557" w:rsidRPr="00744860" w:rsidRDefault="00ED1557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  <w:lang w:val="ru-RU"/>
        </w:rPr>
      </w:pPr>
      <w:r w:rsidRPr="00744860">
        <w:rPr>
          <w:rFonts w:cstheme="minorHAnsi"/>
          <w:b/>
          <w:sz w:val="24"/>
          <w:szCs w:val="24"/>
        </w:rPr>
        <w:lastRenderedPageBreak/>
        <w:t>Программа конкурса.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Конкурс проводится по единым правилам и условиям, которые  разрабатываются организатором конкурса. Правила и условия являются обязательными для всех участников конкурса.</w:t>
      </w:r>
    </w:p>
    <w:p w:rsidR="00BE6FCC" w:rsidRDefault="00BE6FCC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</w:rPr>
      </w:pPr>
    </w:p>
    <w:p w:rsidR="00ED1557" w:rsidRPr="00BE6FCC" w:rsidRDefault="00ED1557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  <w:lang w:val="ru-RU"/>
        </w:rPr>
      </w:pPr>
      <w:r w:rsidRPr="00BE6FCC">
        <w:rPr>
          <w:rFonts w:cstheme="minorHAnsi"/>
          <w:b/>
          <w:sz w:val="24"/>
          <w:szCs w:val="24"/>
        </w:rPr>
        <w:t>Условия конкурса</w:t>
      </w:r>
      <w:r w:rsidRPr="00BE6FCC">
        <w:rPr>
          <w:rFonts w:cstheme="minorHAnsi"/>
          <w:b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Проект должен максимально полно раскрывать авторский замысел и донести главную идею.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 xml:space="preserve">Конкурсные проекты выполняются в компьютерной графике (растровый файл JPG или TIFF, </w:t>
      </w:r>
      <w:r w:rsidRPr="00CF5BE7">
        <w:rPr>
          <w:rFonts w:cstheme="minorHAnsi"/>
          <w:sz w:val="24"/>
          <w:szCs w:val="24"/>
          <w:lang w:val="ru-RU"/>
        </w:rPr>
        <w:t>150</w:t>
      </w:r>
      <w:r w:rsidRPr="00CF5BE7">
        <w:rPr>
          <w:rFonts w:cstheme="minorHAnsi"/>
          <w:sz w:val="24"/>
          <w:szCs w:val="24"/>
        </w:rPr>
        <w:t xml:space="preserve"> dpi,  без сжатия</w:t>
      </w:r>
      <w:r w:rsidRPr="00CF5BE7">
        <w:rPr>
          <w:rFonts w:cstheme="minorHAnsi"/>
          <w:sz w:val="24"/>
          <w:szCs w:val="24"/>
          <w:lang w:val="ru-RU"/>
        </w:rPr>
        <w:t xml:space="preserve">) </w:t>
      </w:r>
      <w:r w:rsidRPr="00CF5BE7">
        <w:rPr>
          <w:rFonts w:cstheme="minorHAnsi"/>
          <w:sz w:val="24"/>
          <w:szCs w:val="24"/>
        </w:rPr>
        <w:t xml:space="preserve">и передаются по электронной почте полностью скомпонованными и подготовленными для вывода на планшет размером </w:t>
      </w:r>
      <w:r w:rsidRPr="00CF5BE7">
        <w:rPr>
          <w:rFonts w:cstheme="minorHAnsi"/>
          <w:sz w:val="24"/>
          <w:szCs w:val="24"/>
          <w:lang w:val="ru-RU"/>
        </w:rPr>
        <w:t xml:space="preserve">140 см (высота), 90 см </w:t>
      </w:r>
      <w:r w:rsidRPr="00CF5BE7">
        <w:rPr>
          <w:rFonts w:cstheme="minorHAnsi"/>
          <w:sz w:val="24"/>
          <w:szCs w:val="24"/>
        </w:rPr>
        <w:t>(</w:t>
      </w:r>
      <w:r w:rsidRPr="00CF5BE7">
        <w:rPr>
          <w:rFonts w:cstheme="minorHAnsi"/>
          <w:sz w:val="24"/>
          <w:szCs w:val="24"/>
          <w:lang w:val="ru-RU"/>
        </w:rPr>
        <w:t>ширина</w:t>
      </w:r>
      <w:r w:rsidRPr="00CF5BE7">
        <w:rPr>
          <w:rFonts w:cstheme="minorHAnsi"/>
          <w:sz w:val="24"/>
          <w:szCs w:val="24"/>
        </w:rPr>
        <w:t>)</w:t>
      </w:r>
      <w:r w:rsidRPr="00CF5BE7">
        <w:rPr>
          <w:rFonts w:cstheme="minorHAnsi"/>
          <w:sz w:val="24"/>
          <w:szCs w:val="24"/>
          <w:lang w:val="ru-RU"/>
        </w:rPr>
        <w:t>. Все тексты должны бать переведены в кривые. Количество планшетов для одной работы (проекта) 2 шт.</w:t>
      </w:r>
    </w:p>
    <w:p w:rsidR="00ED1557" w:rsidRPr="00CF5BE7" w:rsidRDefault="00ED1557" w:rsidP="00BE6FCC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Графическая и текстовая информация размещается на планшетах в соответствии со схемой компоновки (см. исходные данные).</w:t>
      </w:r>
    </w:p>
    <w:p w:rsidR="00ED1557" w:rsidRPr="00BE6FCC" w:rsidRDefault="00ED1557" w:rsidP="00BE6FCC">
      <w:pPr>
        <w:pStyle w:val="a6"/>
        <w:spacing w:line="276" w:lineRule="auto"/>
        <w:ind w:firstLine="284"/>
        <w:jc w:val="both"/>
        <w:rPr>
          <w:rFonts w:cstheme="minorHAnsi"/>
          <w:b/>
          <w:sz w:val="24"/>
          <w:szCs w:val="24"/>
          <w:lang w:val="ru-RU"/>
        </w:rPr>
      </w:pPr>
      <w:r w:rsidRPr="00BE6FCC">
        <w:rPr>
          <w:rFonts w:cstheme="minorHAnsi"/>
          <w:b/>
          <w:sz w:val="24"/>
          <w:szCs w:val="24"/>
          <w:lang w:val="ru-RU"/>
        </w:rPr>
        <w:t>Правила подачи конкурсных материалов и их оценки.</w:t>
      </w:r>
    </w:p>
    <w:p w:rsidR="00ED1557" w:rsidRPr="005171DC" w:rsidRDefault="00ED1557" w:rsidP="00BE6FCC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 xml:space="preserve">В целях анонимности проекты представляются под девизами (шестизначный набор цифр) высотой 10мм., </w:t>
      </w:r>
      <w:r w:rsidRPr="005171DC">
        <w:rPr>
          <w:rFonts w:cstheme="minorHAnsi"/>
          <w:sz w:val="24"/>
          <w:szCs w:val="24"/>
        </w:rPr>
        <w:t>размещенными в право</w:t>
      </w:r>
      <w:r w:rsidR="005171DC" w:rsidRPr="005171DC">
        <w:rPr>
          <w:rFonts w:cstheme="minorHAnsi"/>
          <w:sz w:val="24"/>
          <w:szCs w:val="24"/>
          <w:lang w:val="ru-RU"/>
        </w:rPr>
        <w:t>й</w:t>
      </w:r>
      <w:r w:rsidRPr="005171DC">
        <w:rPr>
          <w:rFonts w:cstheme="minorHAnsi"/>
          <w:sz w:val="24"/>
          <w:szCs w:val="24"/>
        </w:rPr>
        <w:t xml:space="preserve"> верхне</w:t>
      </w:r>
      <w:r w:rsidR="005171DC" w:rsidRPr="005171DC">
        <w:rPr>
          <w:rFonts w:cstheme="minorHAnsi"/>
          <w:sz w:val="24"/>
          <w:szCs w:val="24"/>
          <w:lang w:val="ru-RU"/>
        </w:rPr>
        <w:t>й</w:t>
      </w:r>
      <w:r w:rsidRPr="005171DC">
        <w:rPr>
          <w:rFonts w:cstheme="minorHAnsi"/>
          <w:sz w:val="24"/>
          <w:szCs w:val="24"/>
        </w:rPr>
        <w:t xml:space="preserve"> </w:t>
      </w:r>
      <w:r w:rsidR="005171DC" w:rsidRPr="005171DC">
        <w:rPr>
          <w:rFonts w:cstheme="minorHAnsi"/>
          <w:sz w:val="24"/>
          <w:szCs w:val="24"/>
          <w:lang w:val="ru-RU"/>
        </w:rPr>
        <w:t>части</w:t>
      </w:r>
      <w:r w:rsidRPr="005171DC">
        <w:rPr>
          <w:rFonts w:cstheme="minorHAnsi"/>
          <w:sz w:val="24"/>
          <w:szCs w:val="24"/>
        </w:rPr>
        <w:t xml:space="preserve"> всех материалов, представляемых на конкурс</w:t>
      </w:r>
      <w:r w:rsidR="005171DC" w:rsidRPr="005171DC">
        <w:rPr>
          <w:rFonts w:cstheme="minorHAnsi"/>
          <w:sz w:val="24"/>
          <w:szCs w:val="24"/>
          <w:lang w:val="ru-RU"/>
        </w:rPr>
        <w:t xml:space="preserve"> (см. </w:t>
      </w:r>
      <w:proofErr w:type="gramStart"/>
      <w:r w:rsidR="005171DC" w:rsidRPr="005171DC">
        <w:rPr>
          <w:rFonts w:cstheme="minorHAnsi"/>
          <w:sz w:val="24"/>
          <w:szCs w:val="24"/>
          <w:lang w:val="ru-RU"/>
        </w:rPr>
        <w:t>шаблон</w:t>
      </w:r>
      <w:proofErr w:type="gramEnd"/>
      <w:r w:rsidR="005171DC" w:rsidRPr="005171DC">
        <w:rPr>
          <w:rFonts w:cstheme="minorHAnsi"/>
          <w:sz w:val="24"/>
          <w:szCs w:val="24"/>
          <w:lang w:val="ru-RU"/>
        </w:rPr>
        <w:t xml:space="preserve"> планшета)</w:t>
      </w:r>
      <w:r w:rsidRPr="005171DC">
        <w:rPr>
          <w:rFonts w:cstheme="minorHAnsi"/>
          <w:sz w:val="24"/>
          <w:szCs w:val="24"/>
        </w:rPr>
        <w:t>.</w:t>
      </w:r>
    </w:p>
    <w:p w:rsidR="00ED1557" w:rsidRPr="00CF5BE7" w:rsidRDefault="00ED1557" w:rsidP="00BE6FCC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К материалам конкурса должн</w:t>
      </w:r>
      <w:r w:rsidR="005171DC">
        <w:rPr>
          <w:rFonts w:cstheme="minorHAnsi"/>
          <w:sz w:val="24"/>
          <w:szCs w:val="24"/>
          <w:lang w:val="ru-RU"/>
        </w:rPr>
        <w:t>ы</w:t>
      </w:r>
      <w:r w:rsidRPr="00CF5BE7">
        <w:rPr>
          <w:rFonts w:cstheme="minorHAnsi"/>
          <w:sz w:val="24"/>
          <w:szCs w:val="24"/>
        </w:rPr>
        <w:t xml:space="preserve"> прилагаться</w:t>
      </w:r>
      <w:r w:rsidR="005171DC">
        <w:rPr>
          <w:rFonts w:cstheme="minorHAnsi"/>
          <w:sz w:val="24"/>
          <w:szCs w:val="24"/>
          <w:lang w:val="ru-RU"/>
        </w:rPr>
        <w:t>:</w:t>
      </w:r>
      <w:r w:rsidRPr="00CF5BE7">
        <w:rPr>
          <w:rFonts w:cstheme="minorHAnsi"/>
          <w:sz w:val="24"/>
          <w:szCs w:val="24"/>
        </w:rPr>
        <w:t xml:space="preserve"> девизный конверт, содержащий информацию об авторе или авторском коллективе (ФИО авторов, тел. номер, адрес, паспортные данные, процентное распределение премии между членами авторского коллектива)</w:t>
      </w:r>
      <w:r w:rsidR="005171DC">
        <w:rPr>
          <w:rFonts w:cstheme="minorHAnsi"/>
          <w:sz w:val="24"/>
          <w:szCs w:val="24"/>
          <w:lang w:val="ru-RU"/>
        </w:rPr>
        <w:t>, пояснительная записка (отдельным файлом) подписанная девизным номером (совпадающим с девизным номером конкурсной работы)</w:t>
      </w:r>
      <w:r w:rsidRPr="00CF5BE7">
        <w:rPr>
          <w:rFonts w:cstheme="minorHAnsi"/>
          <w:sz w:val="24"/>
          <w:szCs w:val="24"/>
        </w:rPr>
        <w:t>.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 xml:space="preserve">Организаторы конкурса </w:t>
      </w:r>
      <w:r w:rsidRPr="00CF5BE7">
        <w:rPr>
          <w:rFonts w:cstheme="minorHAnsi"/>
          <w:sz w:val="24"/>
          <w:szCs w:val="24"/>
          <w:lang w:val="ru-RU"/>
        </w:rPr>
        <w:t>не допускают работы к конкурсу в случае</w:t>
      </w:r>
      <w:r w:rsidRPr="00CF5BE7">
        <w:rPr>
          <w:rFonts w:cstheme="minorHAnsi"/>
          <w:sz w:val="24"/>
          <w:szCs w:val="24"/>
        </w:rPr>
        <w:t>:</w:t>
      </w:r>
    </w:p>
    <w:p w:rsidR="00ED1557" w:rsidRPr="00CF5BE7" w:rsidRDefault="00ED1557" w:rsidP="00CF5BE7">
      <w:pPr>
        <w:pStyle w:val="a6"/>
        <w:numPr>
          <w:ilvl w:val="0"/>
          <w:numId w:val="2"/>
        </w:numPr>
        <w:spacing w:line="276" w:lineRule="auto"/>
        <w:ind w:firstLine="284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не</w:t>
      </w:r>
      <w:r w:rsidRPr="00CF5BE7">
        <w:rPr>
          <w:rFonts w:cstheme="minorHAnsi"/>
          <w:sz w:val="24"/>
          <w:szCs w:val="24"/>
          <w:lang w:val="ru-RU"/>
        </w:rPr>
        <w:t xml:space="preserve">соответствия </w:t>
      </w:r>
      <w:r w:rsidRPr="00CF5BE7">
        <w:rPr>
          <w:rFonts w:cstheme="minorHAnsi"/>
          <w:sz w:val="24"/>
          <w:szCs w:val="24"/>
        </w:rPr>
        <w:t>требованиям программы и условиям конкурса.</w:t>
      </w:r>
    </w:p>
    <w:p w:rsidR="00ED1557" w:rsidRPr="00CF5BE7" w:rsidRDefault="00ED1557" w:rsidP="00CF5BE7">
      <w:pPr>
        <w:pStyle w:val="a6"/>
        <w:numPr>
          <w:ilvl w:val="0"/>
          <w:numId w:val="2"/>
        </w:numPr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Преднамеренного нарушения анонимности </w:t>
      </w:r>
    </w:p>
    <w:p w:rsidR="00ED1557" w:rsidRPr="00BE6FCC" w:rsidRDefault="00ED1557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  <w:lang w:val="ru-RU"/>
        </w:rPr>
      </w:pPr>
      <w:r w:rsidRPr="00BE6FCC">
        <w:rPr>
          <w:rFonts w:cstheme="minorHAnsi"/>
          <w:b/>
          <w:sz w:val="24"/>
          <w:szCs w:val="24"/>
        </w:rPr>
        <w:t>Условиями конкурса предусмотрены следующие денежные премии:</w:t>
      </w:r>
    </w:p>
    <w:p w:rsidR="00ED1557" w:rsidRPr="00CF5BE7" w:rsidRDefault="00ED1557" w:rsidP="00CF5BE7">
      <w:pPr>
        <w:pStyle w:val="a6"/>
        <w:numPr>
          <w:ilvl w:val="0"/>
          <w:numId w:val="1"/>
        </w:numPr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 xml:space="preserve">первая премия – </w:t>
      </w:r>
      <w:r w:rsidR="00242210">
        <w:rPr>
          <w:rFonts w:cstheme="minorHAnsi"/>
          <w:sz w:val="24"/>
          <w:szCs w:val="24"/>
          <w:lang w:val="ru-RU"/>
        </w:rPr>
        <w:t>5</w:t>
      </w:r>
      <w:r w:rsidRPr="00CF5BE7">
        <w:rPr>
          <w:rFonts w:cstheme="minorHAnsi"/>
          <w:sz w:val="24"/>
          <w:szCs w:val="24"/>
          <w:lang w:val="ru-RU"/>
        </w:rPr>
        <w:t>00 000 рублей</w:t>
      </w:r>
    </w:p>
    <w:p w:rsidR="00ED1557" w:rsidRPr="00CF5BE7" w:rsidRDefault="00ED1557" w:rsidP="00CF5BE7">
      <w:pPr>
        <w:pStyle w:val="a6"/>
        <w:numPr>
          <w:ilvl w:val="0"/>
          <w:numId w:val="1"/>
        </w:numPr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proofErr w:type="gramStart"/>
      <w:r w:rsidRPr="00CF5BE7">
        <w:rPr>
          <w:rFonts w:cstheme="minorHAnsi"/>
          <w:sz w:val="24"/>
          <w:szCs w:val="24"/>
          <w:lang w:val="ru-RU"/>
        </w:rPr>
        <w:t>вторая</w:t>
      </w:r>
      <w:proofErr w:type="gramEnd"/>
      <w:r w:rsidRPr="00CF5BE7">
        <w:rPr>
          <w:rFonts w:cstheme="minorHAnsi"/>
          <w:sz w:val="24"/>
          <w:szCs w:val="24"/>
        </w:rPr>
        <w:t xml:space="preserve"> премия –</w:t>
      </w:r>
      <w:r w:rsidRPr="00CF5BE7">
        <w:rPr>
          <w:rFonts w:cstheme="minorHAnsi"/>
          <w:sz w:val="24"/>
          <w:szCs w:val="24"/>
          <w:lang w:val="ru-RU"/>
        </w:rPr>
        <w:t xml:space="preserve"> </w:t>
      </w:r>
      <w:r w:rsidR="00242210">
        <w:rPr>
          <w:rFonts w:cstheme="minorHAnsi"/>
          <w:sz w:val="24"/>
          <w:szCs w:val="24"/>
          <w:lang w:val="ru-RU"/>
        </w:rPr>
        <w:t>3</w:t>
      </w:r>
      <w:r w:rsidRPr="00CF5BE7">
        <w:rPr>
          <w:rFonts w:cstheme="minorHAnsi"/>
          <w:sz w:val="24"/>
          <w:szCs w:val="24"/>
          <w:lang w:val="ru-RU"/>
        </w:rPr>
        <w:t>00 000 рублей</w:t>
      </w:r>
    </w:p>
    <w:p w:rsidR="00ED1557" w:rsidRPr="00CF5BE7" w:rsidRDefault="00ED1557" w:rsidP="00CF5BE7">
      <w:pPr>
        <w:pStyle w:val="a6"/>
        <w:numPr>
          <w:ilvl w:val="0"/>
          <w:numId w:val="1"/>
        </w:numPr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трет</w:t>
      </w:r>
      <w:proofErr w:type="spellStart"/>
      <w:r w:rsidRPr="00CF5BE7">
        <w:rPr>
          <w:rFonts w:cstheme="minorHAnsi"/>
          <w:sz w:val="24"/>
          <w:szCs w:val="24"/>
          <w:lang w:val="ru-RU"/>
        </w:rPr>
        <w:t>ь</w:t>
      </w:r>
      <w:r w:rsidR="002A13E4">
        <w:rPr>
          <w:rFonts w:cstheme="minorHAnsi"/>
          <w:sz w:val="24"/>
          <w:szCs w:val="24"/>
          <w:lang w:val="ru-RU"/>
        </w:rPr>
        <w:t>я</w:t>
      </w:r>
      <w:proofErr w:type="spellEnd"/>
      <w:r w:rsidRPr="00CF5BE7">
        <w:rPr>
          <w:rFonts w:cstheme="minorHAnsi"/>
          <w:sz w:val="24"/>
          <w:szCs w:val="24"/>
        </w:rPr>
        <w:t xml:space="preserve"> преми</w:t>
      </w:r>
      <w:r w:rsidR="002A13E4">
        <w:rPr>
          <w:rFonts w:cstheme="minorHAnsi"/>
          <w:sz w:val="24"/>
          <w:szCs w:val="24"/>
          <w:lang w:val="ru-RU"/>
        </w:rPr>
        <w:t>я</w:t>
      </w:r>
      <w:r w:rsidRPr="00CF5BE7">
        <w:rPr>
          <w:rFonts w:cstheme="minorHAnsi"/>
          <w:sz w:val="24"/>
          <w:szCs w:val="24"/>
        </w:rPr>
        <w:t xml:space="preserve">  –</w:t>
      </w:r>
      <w:r w:rsidR="00BE6FCC">
        <w:rPr>
          <w:rFonts w:cstheme="minorHAnsi"/>
          <w:sz w:val="24"/>
          <w:szCs w:val="24"/>
          <w:lang w:val="ru-RU"/>
        </w:rPr>
        <w:t xml:space="preserve"> </w:t>
      </w:r>
      <w:r w:rsidRPr="00CF5BE7">
        <w:rPr>
          <w:rFonts w:cstheme="minorHAnsi"/>
          <w:sz w:val="24"/>
          <w:szCs w:val="24"/>
          <w:lang w:val="ru-RU"/>
        </w:rPr>
        <w:t xml:space="preserve"> 100 000 рублей</w:t>
      </w:r>
      <w:r w:rsidR="00BE6FCC">
        <w:rPr>
          <w:rFonts w:cstheme="minorHAnsi"/>
          <w:sz w:val="24"/>
          <w:szCs w:val="24"/>
          <w:lang w:val="ru-RU"/>
        </w:rPr>
        <w:t xml:space="preserve"> </w:t>
      </w:r>
    </w:p>
    <w:p w:rsidR="0090096D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Жюри конкурса име</w:t>
      </w:r>
      <w:r w:rsidR="00242210">
        <w:rPr>
          <w:rFonts w:cstheme="minorHAnsi"/>
          <w:sz w:val="24"/>
          <w:szCs w:val="24"/>
          <w:lang w:val="ru-RU"/>
        </w:rPr>
        <w:t>е</w:t>
      </w:r>
      <w:r w:rsidRPr="00CF5BE7">
        <w:rPr>
          <w:rFonts w:cstheme="minorHAnsi"/>
          <w:sz w:val="24"/>
          <w:szCs w:val="24"/>
        </w:rPr>
        <w:t>т право присудить специальные награды за отдельные достижения и удачные решения.</w:t>
      </w:r>
      <w:r w:rsidR="00BE6FCC">
        <w:rPr>
          <w:rFonts w:cstheme="minorHAnsi"/>
          <w:sz w:val="24"/>
          <w:szCs w:val="24"/>
          <w:lang w:val="ru-RU"/>
        </w:rPr>
        <w:t xml:space="preserve"> 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 xml:space="preserve">Проекты, получившие премии и специальные награды, будут опубликованы в </w:t>
      </w:r>
      <w:r w:rsidRPr="00CF5BE7">
        <w:rPr>
          <w:rFonts w:cstheme="minorHAnsi"/>
          <w:sz w:val="24"/>
          <w:szCs w:val="24"/>
          <w:lang w:val="ru-RU"/>
        </w:rPr>
        <w:t xml:space="preserve">СМИ, выступающих в роли </w:t>
      </w:r>
      <w:r w:rsidRPr="00CF5BE7">
        <w:rPr>
          <w:rFonts w:cstheme="minorHAnsi"/>
          <w:sz w:val="24"/>
          <w:szCs w:val="24"/>
        </w:rPr>
        <w:t>информационных партнеров</w:t>
      </w:r>
      <w:r w:rsidRPr="00CF5BE7">
        <w:rPr>
          <w:rFonts w:cstheme="minorHAnsi"/>
          <w:sz w:val="24"/>
          <w:szCs w:val="24"/>
          <w:lang w:val="ru-RU"/>
        </w:rPr>
        <w:t xml:space="preserve"> конкурса.</w:t>
      </w:r>
    </w:p>
    <w:p w:rsidR="00ED1557" w:rsidRPr="00BE6FCC" w:rsidRDefault="00ED1557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  <w:lang w:val="ru-RU"/>
        </w:rPr>
      </w:pPr>
      <w:r w:rsidRPr="00BE6FCC">
        <w:rPr>
          <w:rFonts w:cstheme="minorHAnsi"/>
          <w:b/>
          <w:sz w:val="24"/>
          <w:szCs w:val="24"/>
          <w:lang w:val="ru-RU"/>
        </w:rPr>
        <w:t>О работе жюри конкурса.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Для подведения итогов конкурса создается жюри из ведущих российских.</w:t>
      </w:r>
      <w:r w:rsidRPr="00CF5BE7">
        <w:rPr>
          <w:rFonts w:cstheme="minorHAnsi"/>
          <w:sz w:val="24"/>
          <w:szCs w:val="24"/>
          <w:lang w:val="ru-RU"/>
        </w:rPr>
        <w:t xml:space="preserve"> С</w:t>
      </w:r>
      <w:r w:rsidRPr="00CF5BE7">
        <w:rPr>
          <w:rFonts w:cstheme="minorHAnsi"/>
          <w:sz w:val="24"/>
          <w:szCs w:val="24"/>
        </w:rPr>
        <w:t>остав жюри будет опубликован</w:t>
      </w:r>
      <w:r w:rsidRPr="00CF5BE7">
        <w:rPr>
          <w:rFonts w:cstheme="minorHAnsi"/>
          <w:sz w:val="24"/>
          <w:szCs w:val="24"/>
          <w:lang w:val="ru-RU"/>
        </w:rPr>
        <w:t xml:space="preserve"> </w:t>
      </w:r>
      <w:r w:rsidR="00BE02F0" w:rsidRPr="00CF5BE7">
        <w:rPr>
          <w:rFonts w:cstheme="minorHAnsi"/>
          <w:sz w:val="24"/>
          <w:szCs w:val="24"/>
          <w:lang w:val="ru-RU"/>
        </w:rPr>
        <w:t>23</w:t>
      </w:r>
      <w:r w:rsidRPr="00CF5BE7">
        <w:rPr>
          <w:rFonts w:cstheme="minorHAnsi"/>
          <w:sz w:val="24"/>
          <w:szCs w:val="24"/>
          <w:lang w:val="ru-RU"/>
        </w:rPr>
        <w:t xml:space="preserve"> августа 2018г.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 </w:t>
      </w:r>
      <w:r w:rsidRPr="00CF5BE7">
        <w:rPr>
          <w:rFonts w:cstheme="minorHAnsi"/>
          <w:sz w:val="24"/>
          <w:szCs w:val="24"/>
        </w:rPr>
        <w:t>Председатель жюри выбирается на первом заседании жюри простым большинством голосов.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Члены жюри не имеют права принимать участия в Конкурсе. Принятые решения жюри оформляются протоколом с подписями всех членов жюри, участвовавших в заседании.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 xml:space="preserve">При разделении голосов поровну, голос </w:t>
      </w:r>
      <w:r w:rsidRPr="00CF5BE7">
        <w:rPr>
          <w:rFonts w:cstheme="minorHAnsi"/>
          <w:sz w:val="24"/>
          <w:szCs w:val="24"/>
          <w:lang w:val="ru-RU"/>
        </w:rPr>
        <w:t>П</w:t>
      </w:r>
      <w:r w:rsidRPr="00CF5BE7">
        <w:rPr>
          <w:rFonts w:cstheme="minorHAnsi"/>
          <w:sz w:val="24"/>
          <w:szCs w:val="24"/>
        </w:rPr>
        <w:t>редседателя считается решающим.</w:t>
      </w:r>
    </w:p>
    <w:p w:rsidR="00ED1557" w:rsidRPr="00BE6FCC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b/>
          <w:sz w:val="24"/>
          <w:szCs w:val="24"/>
          <w:lang w:val="ru-RU"/>
        </w:rPr>
      </w:pPr>
      <w:r w:rsidRPr="00BE6FCC">
        <w:rPr>
          <w:rFonts w:cstheme="minorHAnsi"/>
          <w:b/>
          <w:sz w:val="24"/>
          <w:szCs w:val="24"/>
          <w:lang w:val="ru-RU"/>
        </w:rPr>
        <w:t>Регистрация.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lastRenderedPageBreak/>
        <w:t>Регистрация участников проводится до</w:t>
      </w:r>
      <w:r w:rsidRPr="00CF5BE7">
        <w:rPr>
          <w:rFonts w:cstheme="minorHAnsi"/>
          <w:sz w:val="24"/>
          <w:szCs w:val="24"/>
          <w:lang w:val="ru-RU"/>
        </w:rPr>
        <w:t xml:space="preserve"> </w:t>
      </w:r>
      <w:r w:rsidR="00BE02F0" w:rsidRPr="00CF5BE7">
        <w:rPr>
          <w:rFonts w:cstheme="minorHAnsi"/>
          <w:sz w:val="24"/>
          <w:szCs w:val="24"/>
          <w:lang w:val="ru-RU"/>
        </w:rPr>
        <w:t>10</w:t>
      </w:r>
      <w:r w:rsidRPr="00CF5BE7">
        <w:rPr>
          <w:rFonts w:cstheme="minorHAnsi"/>
          <w:sz w:val="24"/>
          <w:szCs w:val="24"/>
          <w:lang w:val="ru-RU"/>
        </w:rPr>
        <w:t xml:space="preserve"> июля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 xml:space="preserve">8 </w:t>
      </w:r>
      <w:r w:rsidRPr="00CF5BE7">
        <w:rPr>
          <w:rFonts w:cstheme="minorHAnsi"/>
          <w:sz w:val="24"/>
          <w:szCs w:val="24"/>
        </w:rPr>
        <w:t>г</w:t>
      </w:r>
      <w:r w:rsidRPr="00CF5BE7">
        <w:rPr>
          <w:rFonts w:cstheme="minorHAnsi"/>
          <w:sz w:val="24"/>
          <w:szCs w:val="24"/>
          <w:lang w:val="ru-RU"/>
        </w:rPr>
        <w:t xml:space="preserve">ода </w:t>
      </w:r>
      <w:r w:rsidRPr="00CF5BE7">
        <w:rPr>
          <w:rFonts w:cstheme="minorHAnsi"/>
          <w:sz w:val="24"/>
          <w:szCs w:val="24"/>
        </w:rPr>
        <w:t xml:space="preserve">путем заполнения регистрационной формы и </w:t>
      </w:r>
      <w:r w:rsidR="00BE02F0" w:rsidRPr="00CF5BE7">
        <w:rPr>
          <w:rFonts w:cstheme="minorHAnsi"/>
          <w:sz w:val="24"/>
          <w:szCs w:val="24"/>
          <w:lang w:val="ru-RU"/>
        </w:rPr>
        <w:t xml:space="preserve">подтверждения </w:t>
      </w:r>
      <w:r w:rsidRPr="00CF5BE7">
        <w:rPr>
          <w:rFonts w:cstheme="minorHAnsi"/>
          <w:sz w:val="24"/>
          <w:szCs w:val="24"/>
        </w:rPr>
        <w:t>оплат</w:t>
      </w:r>
      <w:r w:rsidRPr="00CF5BE7">
        <w:rPr>
          <w:rFonts w:cstheme="minorHAnsi"/>
          <w:sz w:val="24"/>
          <w:szCs w:val="24"/>
          <w:lang w:val="ru-RU"/>
        </w:rPr>
        <w:t>ы</w:t>
      </w:r>
      <w:r w:rsidRPr="00CF5BE7">
        <w:rPr>
          <w:rFonts w:cstheme="minorHAnsi"/>
          <w:sz w:val="24"/>
          <w:szCs w:val="24"/>
        </w:rPr>
        <w:t xml:space="preserve"> по ссылке</w:t>
      </w:r>
      <w:r w:rsidRPr="00CF5BE7">
        <w:rPr>
          <w:rFonts w:cstheme="minorHAnsi"/>
          <w:sz w:val="24"/>
          <w:szCs w:val="24"/>
          <w:lang w:val="ru-RU"/>
        </w:rPr>
        <w:t>:</w:t>
      </w:r>
      <w:r w:rsidRPr="00CF5BE7">
        <w:rPr>
          <w:rFonts w:cstheme="minorHAnsi"/>
          <w:sz w:val="24"/>
          <w:szCs w:val="24"/>
        </w:rPr>
        <w:t xml:space="preserve"> </w:t>
      </w:r>
      <w:r w:rsidRPr="00CF5BE7">
        <w:rPr>
          <w:rFonts w:cstheme="minorHAnsi"/>
          <w:sz w:val="24"/>
          <w:szCs w:val="24"/>
          <w:lang w:val="ru-RU"/>
        </w:rPr>
        <w:t xml:space="preserve"> </w:t>
      </w:r>
      <w:hyperlink r:id="rId7" w:history="1">
        <w:r w:rsidRPr="00CF5BE7">
          <w:rPr>
            <w:rStyle w:val="a5"/>
            <w:rFonts w:cstheme="minorHAnsi"/>
            <w:sz w:val="24"/>
            <w:szCs w:val="24"/>
            <w:lang w:val="ru-RU"/>
          </w:rPr>
          <w:t>https://docs.google.com/forms/d/e/1FAIpQLSf4oXMxB32dN4x6rDgMTIXqFC0nfPySN9UrPah8J5sqMqHGnA/viewform?usp=sf_link</w:t>
        </w:r>
      </w:hyperlink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Организатор</w:t>
      </w:r>
      <w:r w:rsidRPr="00CF5BE7">
        <w:rPr>
          <w:rFonts w:cstheme="minorHAnsi"/>
          <w:sz w:val="24"/>
          <w:szCs w:val="24"/>
          <w:lang w:val="ru-RU"/>
        </w:rPr>
        <w:t>ы</w:t>
      </w:r>
      <w:r w:rsidRPr="00CF5BE7">
        <w:rPr>
          <w:rFonts w:cstheme="minorHAnsi"/>
          <w:sz w:val="24"/>
          <w:szCs w:val="24"/>
        </w:rPr>
        <w:t xml:space="preserve"> конкурса бер</w:t>
      </w:r>
      <w:r w:rsidRPr="00CF5BE7">
        <w:rPr>
          <w:rFonts w:cstheme="minorHAnsi"/>
          <w:sz w:val="24"/>
          <w:szCs w:val="24"/>
          <w:lang w:val="ru-RU"/>
        </w:rPr>
        <w:t>у</w:t>
      </w:r>
      <w:r w:rsidRPr="00CF5BE7">
        <w:rPr>
          <w:rFonts w:cstheme="minorHAnsi"/>
          <w:sz w:val="24"/>
          <w:szCs w:val="24"/>
        </w:rPr>
        <w:t>т на себя изготовление (вывод) выставочных материалов (планшетов) конкурсных проектов.</w:t>
      </w:r>
    </w:p>
    <w:p w:rsidR="00ED1557" w:rsidRPr="00CF5BE7" w:rsidRDefault="00ED1557" w:rsidP="00CF5BE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Файлы с работами</w:t>
      </w:r>
      <w:r w:rsidR="002E01E0">
        <w:rPr>
          <w:rFonts w:cstheme="minorHAnsi"/>
          <w:sz w:val="24"/>
          <w:szCs w:val="24"/>
          <w:lang w:val="ru-RU"/>
        </w:rPr>
        <w:t xml:space="preserve"> </w:t>
      </w:r>
      <w:r w:rsidR="00744860">
        <w:rPr>
          <w:rFonts w:cstheme="minorHAnsi"/>
          <w:sz w:val="24"/>
          <w:szCs w:val="24"/>
          <w:lang w:val="ru-RU"/>
        </w:rPr>
        <w:t xml:space="preserve">и пояснительной запиской </w:t>
      </w:r>
      <w:r w:rsidRPr="00CF5BE7">
        <w:rPr>
          <w:rFonts w:cstheme="minorHAnsi"/>
          <w:sz w:val="24"/>
          <w:szCs w:val="24"/>
        </w:rPr>
        <w:t xml:space="preserve">должны быть присланы </w:t>
      </w:r>
      <w:r w:rsidRPr="00CF5BE7">
        <w:rPr>
          <w:rFonts w:cstheme="minorHAnsi"/>
          <w:sz w:val="24"/>
          <w:szCs w:val="24"/>
          <w:lang w:val="ru-RU"/>
        </w:rPr>
        <w:t xml:space="preserve">через любой </w:t>
      </w:r>
      <w:r w:rsidRPr="00CF5BE7">
        <w:rPr>
          <w:rFonts w:cstheme="minorHAnsi"/>
          <w:sz w:val="24"/>
          <w:szCs w:val="24"/>
        </w:rPr>
        <w:t>файлообменник</w:t>
      </w:r>
      <w:r w:rsidR="00DE7F31">
        <w:rPr>
          <w:rFonts w:cstheme="minorHAnsi"/>
          <w:sz w:val="24"/>
          <w:szCs w:val="24"/>
          <w:lang w:val="ru-RU"/>
        </w:rPr>
        <w:t xml:space="preserve"> </w:t>
      </w:r>
      <w:r w:rsidR="00DE7F31" w:rsidRPr="00DE7F31">
        <w:rPr>
          <w:rFonts w:cstheme="minorHAnsi"/>
          <w:b/>
          <w:sz w:val="24"/>
          <w:szCs w:val="24"/>
          <w:lang w:val="ru-RU"/>
        </w:rPr>
        <w:t>и подписаны девизным номером</w:t>
      </w:r>
      <w:r w:rsidRPr="00CF5BE7">
        <w:rPr>
          <w:rFonts w:cstheme="minorHAnsi"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Для принятия участия в Конкурсе необходимо оформить заявку на участие и оплатить регистрационный взнос. Физические лица могут оплатить регистрационный взнос при помощи банковской квитанции (см. Приложение №2). </w:t>
      </w:r>
      <w:r w:rsidRPr="00CF5BE7">
        <w:rPr>
          <w:rFonts w:cstheme="minorHAnsi"/>
          <w:i/>
          <w:color w:val="1F497D" w:themeColor="text2"/>
          <w:sz w:val="24"/>
          <w:szCs w:val="24"/>
          <w:lang w:val="ru-RU"/>
        </w:rPr>
        <w:t>Скачать квитанцию</w:t>
      </w:r>
    </w:p>
    <w:p w:rsidR="00ED1557" w:rsidRPr="00CF5BE7" w:rsidRDefault="00ED1557" w:rsidP="00CF5BE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 Юридическим лицам необходимо отправить запрос на оформление счета на оплату регистрационного взноса на адрес: </w:t>
      </w:r>
      <w:proofErr w:type="spellStart"/>
      <w:r w:rsidR="002E01E0">
        <w:rPr>
          <w:rFonts w:cstheme="minorHAnsi"/>
          <w:sz w:val="24"/>
          <w:szCs w:val="24"/>
          <w:lang w:val="en-US"/>
        </w:rPr>
        <w:t>zs</w:t>
      </w:r>
      <w:proofErr w:type="spellEnd"/>
      <w:r w:rsidR="002E01E0" w:rsidRPr="002E01E0">
        <w:rPr>
          <w:rFonts w:cstheme="minorHAnsi"/>
          <w:sz w:val="24"/>
          <w:szCs w:val="24"/>
          <w:lang w:val="ru-RU"/>
        </w:rPr>
        <w:t>-</w:t>
      </w:r>
      <w:proofErr w:type="spellStart"/>
      <w:r w:rsidR="002E01E0">
        <w:rPr>
          <w:rFonts w:cstheme="minorHAnsi"/>
          <w:sz w:val="24"/>
          <w:szCs w:val="24"/>
          <w:lang w:val="en-US"/>
        </w:rPr>
        <w:t>konkurs</w:t>
      </w:r>
      <w:proofErr w:type="spellEnd"/>
      <w:r w:rsidRPr="00CF5BE7">
        <w:rPr>
          <w:rFonts w:cstheme="minorHAnsi"/>
          <w:sz w:val="24"/>
          <w:szCs w:val="24"/>
          <w:lang w:val="ru-RU"/>
        </w:rPr>
        <w:t xml:space="preserve">@mail.ru </w:t>
      </w:r>
    </w:p>
    <w:p w:rsidR="00ED1557" w:rsidRPr="00744860" w:rsidRDefault="00ED1557" w:rsidP="00CF5BE7">
      <w:pPr>
        <w:pStyle w:val="a6"/>
        <w:ind w:firstLine="284"/>
        <w:rPr>
          <w:rFonts w:cstheme="minorHAnsi"/>
          <w:b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 </w:t>
      </w:r>
      <w:r w:rsidRPr="00744860">
        <w:rPr>
          <w:rFonts w:cstheme="minorHAnsi"/>
          <w:b/>
          <w:sz w:val="24"/>
          <w:szCs w:val="24"/>
          <w:lang w:val="ru-RU"/>
        </w:rPr>
        <w:t>Регистрационный взнос участника конкурса составляет:</w:t>
      </w:r>
    </w:p>
    <w:p w:rsidR="00ED1557" w:rsidRPr="00744860" w:rsidRDefault="00ED1557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  <w:lang w:val="ru-RU"/>
        </w:rPr>
      </w:pPr>
      <w:r w:rsidRPr="00744860">
        <w:rPr>
          <w:rFonts w:cstheme="minorHAnsi"/>
          <w:b/>
          <w:sz w:val="24"/>
          <w:szCs w:val="24"/>
          <w:lang w:val="ru-RU"/>
        </w:rPr>
        <w:t>- 5 000 (пять тысяч) руб. за одну конкурсную работу (2 планшета).</w:t>
      </w:r>
    </w:p>
    <w:p w:rsidR="00BE02F0" w:rsidRPr="00CF5BE7" w:rsidRDefault="00BE02F0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Регистрационный взнос не возвращается.</w:t>
      </w:r>
    </w:p>
    <w:p w:rsidR="00ED1557" w:rsidRPr="002E01E0" w:rsidRDefault="00ED1557" w:rsidP="00CF5BE7">
      <w:pPr>
        <w:pStyle w:val="a6"/>
        <w:spacing w:line="276" w:lineRule="auto"/>
        <w:ind w:firstLine="284"/>
        <w:rPr>
          <w:rFonts w:cstheme="minorHAnsi"/>
          <w:b/>
          <w:sz w:val="24"/>
          <w:szCs w:val="24"/>
        </w:rPr>
      </w:pPr>
      <w:r w:rsidRPr="002E01E0">
        <w:rPr>
          <w:rFonts w:cstheme="minorHAnsi"/>
          <w:b/>
          <w:sz w:val="24"/>
          <w:szCs w:val="24"/>
        </w:rPr>
        <w:t>Сроки представления конкурсных проектов: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Опубликование программы и условий конкурса</w:t>
      </w:r>
      <w:r w:rsidRPr="00CF5BE7">
        <w:rPr>
          <w:rFonts w:cstheme="minorHAnsi"/>
          <w:sz w:val="24"/>
          <w:szCs w:val="24"/>
          <w:lang w:val="ru-RU"/>
        </w:rPr>
        <w:t xml:space="preserve">: </w:t>
      </w:r>
      <w:r w:rsidR="002E01E0" w:rsidRPr="002E01E0">
        <w:rPr>
          <w:rFonts w:cstheme="minorHAnsi"/>
          <w:sz w:val="24"/>
          <w:szCs w:val="24"/>
          <w:lang w:val="ru-RU"/>
        </w:rPr>
        <w:t xml:space="preserve">07 </w:t>
      </w:r>
      <w:r w:rsidR="002E01E0">
        <w:rPr>
          <w:rFonts w:cstheme="minorHAnsi"/>
          <w:sz w:val="24"/>
          <w:szCs w:val="24"/>
          <w:lang w:val="ru-RU"/>
        </w:rPr>
        <w:t>мая</w:t>
      </w:r>
      <w:r w:rsidRPr="00CF5BE7">
        <w:rPr>
          <w:rFonts w:cstheme="minorHAnsi"/>
          <w:sz w:val="24"/>
          <w:szCs w:val="24"/>
          <w:lang w:val="ru-RU"/>
        </w:rPr>
        <w:t xml:space="preserve"> 2018 года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Регистрация участников конкурса</w:t>
      </w:r>
      <w:r w:rsidRPr="00CF5BE7">
        <w:rPr>
          <w:rFonts w:cstheme="minorHAnsi"/>
          <w:sz w:val="24"/>
          <w:szCs w:val="24"/>
          <w:lang w:val="ru-RU"/>
        </w:rPr>
        <w:t xml:space="preserve">: до 10 июля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>8 года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Вопросы участников</w:t>
      </w:r>
      <w:r w:rsidRPr="00CF5BE7">
        <w:rPr>
          <w:rFonts w:cstheme="minorHAnsi"/>
          <w:sz w:val="24"/>
          <w:szCs w:val="24"/>
          <w:lang w:val="ru-RU"/>
        </w:rPr>
        <w:t xml:space="preserve">: до 25 </w:t>
      </w:r>
      <w:r w:rsidR="00BC2604" w:rsidRPr="00CF5BE7">
        <w:rPr>
          <w:rFonts w:cstheme="minorHAnsi"/>
          <w:sz w:val="24"/>
          <w:szCs w:val="24"/>
          <w:lang w:val="ru-RU"/>
        </w:rPr>
        <w:t>ию</w:t>
      </w:r>
      <w:r w:rsidR="00BE02F0" w:rsidRPr="00CF5BE7">
        <w:rPr>
          <w:rFonts w:cstheme="minorHAnsi"/>
          <w:sz w:val="24"/>
          <w:szCs w:val="24"/>
          <w:lang w:val="ru-RU"/>
        </w:rPr>
        <w:t>л</w:t>
      </w:r>
      <w:r w:rsidR="00BC2604" w:rsidRPr="00CF5BE7">
        <w:rPr>
          <w:rFonts w:cstheme="minorHAnsi"/>
          <w:sz w:val="24"/>
          <w:szCs w:val="24"/>
          <w:lang w:val="ru-RU"/>
        </w:rPr>
        <w:t>я</w:t>
      </w:r>
      <w:r w:rsidRPr="00CF5BE7">
        <w:rPr>
          <w:rFonts w:cstheme="minorHAnsi"/>
          <w:sz w:val="24"/>
          <w:szCs w:val="24"/>
          <w:lang w:val="ru-RU"/>
        </w:rPr>
        <w:t xml:space="preserve">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>8 года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Ответы участникам</w:t>
      </w:r>
      <w:r w:rsidRPr="00CF5BE7">
        <w:rPr>
          <w:rFonts w:cstheme="minorHAnsi"/>
          <w:sz w:val="24"/>
          <w:szCs w:val="24"/>
          <w:lang w:val="ru-RU"/>
        </w:rPr>
        <w:t>: до 30 ию</w:t>
      </w:r>
      <w:r w:rsidR="00BE02F0" w:rsidRPr="00CF5BE7">
        <w:rPr>
          <w:rFonts w:cstheme="minorHAnsi"/>
          <w:sz w:val="24"/>
          <w:szCs w:val="24"/>
          <w:lang w:val="ru-RU"/>
        </w:rPr>
        <w:t>л</w:t>
      </w:r>
      <w:r w:rsidRPr="00CF5BE7">
        <w:rPr>
          <w:rFonts w:cstheme="minorHAnsi"/>
          <w:sz w:val="24"/>
          <w:szCs w:val="24"/>
          <w:lang w:val="ru-RU"/>
        </w:rPr>
        <w:t>я 2018 года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Подача конкурсных проектов</w:t>
      </w:r>
      <w:r w:rsidRPr="00CF5BE7">
        <w:rPr>
          <w:rFonts w:cstheme="minorHAnsi"/>
          <w:sz w:val="24"/>
          <w:szCs w:val="24"/>
          <w:lang w:val="ru-RU"/>
        </w:rPr>
        <w:t>: до 0</w:t>
      </w:r>
      <w:r w:rsidR="00BC2604" w:rsidRPr="00CF5BE7">
        <w:rPr>
          <w:rFonts w:cstheme="minorHAnsi"/>
          <w:sz w:val="24"/>
          <w:szCs w:val="24"/>
          <w:lang w:val="ru-RU"/>
        </w:rPr>
        <w:t>9</w:t>
      </w:r>
      <w:r w:rsidRPr="00CF5BE7">
        <w:rPr>
          <w:rFonts w:cstheme="minorHAnsi"/>
          <w:sz w:val="24"/>
          <w:szCs w:val="24"/>
          <w:lang w:val="ru-RU"/>
        </w:rPr>
        <w:t xml:space="preserve"> октября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>8 года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</w:rPr>
      </w:pPr>
      <w:r w:rsidRPr="00CF5BE7">
        <w:rPr>
          <w:rFonts w:cstheme="minorHAnsi"/>
          <w:sz w:val="24"/>
          <w:szCs w:val="24"/>
        </w:rPr>
        <w:t>Открытие выставки конкурсных проектов</w:t>
      </w:r>
      <w:r w:rsidRPr="00CF5BE7">
        <w:rPr>
          <w:rFonts w:cstheme="minorHAnsi"/>
          <w:sz w:val="24"/>
          <w:szCs w:val="24"/>
          <w:lang w:val="ru-RU"/>
        </w:rPr>
        <w:t xml:space="preserve">: </w:t>
      </w:r>
      <w:r w:rsidR="00C83854" w:rsidRPr="00CF5BE7">
        <w:rPr>
          <w:rFonts w:cstheme="minorHAnsi"/>
          <w:sz w:val="24"/>
          <w:szCs w:val="24"/>
          <w:lang w:val="ru-RU"/>
        </w:rPr>
        <w:t xml:space="preserve">22 октября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>8 года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Работа жюри</w:t>
      </w:r>
      <w:r w:rsidRPr="00CF5BE7">
        <w:rPr>
          <w:rFonts w:cstheme="minorHAnsi"/>
          <w:sz w:val="24"/>
          <w:szCs w:val="24"/>
          <w:lang w:val="ru-RU"/>
        </w:rPr>
        <w:t xml:space="preserve">: </w:t>
      </w:r>
      <w:r w:rsidR="00C83854" w:rsidRPr="00CF5BE7">
        <w:rPr>
          <w:rFonts w:cstheme="minorHAnsi"/>
          <w:sz w:val="24"/>
          <w:szCs w:val="24"/>
          <w:lang w:val="ru-RU"/>
        </w:rPr>
        <w:t>2</w:t>
      </w:r>
      <w:r w:rsidR="002E01E0">
        <w:rPr>
          <w:rFonts w:cstheme="minorHAnsi"/>
          <w:sz w:val="24"/>
          <w:szCs w:val="24"/>
          <w:lang w:val="ru-RU"/>
        </w:rPr>
        <w:t>3</w:t>
      </w:r>
      <w:r w:rsidR="00C83854" w:rsidRPr="00CF5BE7">
        <w:rPr>
          <w:rFonts w:cstheme="minorHAnsi"/>
          <w:sz w:val="24"/>
          <w:szCs w:val="24"/>
          <w:lang w:val="ru-RU"/>
        </w:rPr>
        <w:t xml:space="preserve"> октября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>8</w:t>
      </w:r>
      <w:r w:rsidR="002E01E0">
        <w:rPr>
          <w:rFonts w:cstheme="minorHAnsi"/>
          <w:sz w:val="24"/>
          <w:szCs w:val="24"/>
          <w:lang w:val="ru-RU"/>
        </w:rPr>
        <w:t xml:space="preserve"> г</w:t>
      </w:r>
      <w:r w:rsidRPr="00CF5BE7">
        <w:rPr>
          <w:rFonts w:cstheme="minorHAnsi"/>
          <w:sz w:val="24"/>
          <w:szCs w:val="24"/>
          <w:lang w:val="ru-RU"/>
        </w:rPr>
        <w:t>ода</w:t>
      </w:r>
      <w:r w:rsidR="002E01E0">
        <w:rPr>
          <w:rFonts w:cstheme="minorHAnsi"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</w:rPr>
        <w:t>Подведение итогов и объявление результатов конкурса</w:t>
      </w:r>
      <w:r w:rsidRPr="00CF5BE7">
        <w:rPr>
          <w:rFonts w:cstheme="minorHAnsi"/>
          <w:sz w:val="24"/>
          <w:szCs w:val="24"/>
          <w:lang w:val="ru-RU"/>
        </w:rPr>
        <w:t xml:space="preserve">:  </w:t>
      </w:r>
      <w:r w:rsidR="00C83854" w:rsidRPr="00CF5BE7">
        <w:rPr>
          <w:rFonts w:cstheme="minorHAnsi"/>
          <w:sz w:val="24"/>
          <w:szCs w:val="24"/>
          <w:lang w:val="ru-RU"/>
        </w:rPr>
        <w:t xml:space="preserve">25 октября </w:t>
      </w:r>
      <w:r w:rsidRPr="00CF5BE7">
        <w:rPr>
          <w:rFonts w:cstheme="minorHAnsi"/>
          <w:sz w:val="24"/>
          <w:szCs w:val="24"/>
        </w:rPr>
        <w:t>201</w:t>
      </w:r>
      <w:r w:rsidRPr="00CF5BE7">
        <w:rPr>
          <w:rFonts w:cstheme="minorHAnsi"/>
          <w:sz w:val="24"/>
          <w:szCs w:val="24"/>
          <w:lang w:val="ru-RU"/>
        </w:rPr>
        <w:t>8 года.</w:t>
      </w:r>
    </w:p>
    <w:p w:rsidR="00242210" w:rsidRDefault="00242210" w:rsidP="00CF5BE7">
      <w:pPr>
        <w:pStyle w:val="a6"/>
        <w:spacing w:line="276" w:lineRule="auto"/>
        <w:ind w:firstLine="284"/>
        <w:jc w:val="center"/>
        <w:rPr>
          <w:rFonts w:cstheme="minorHAnsi"/>
          <w:b/>
          <w:sz w:val="24"/>
          <w:szCs w:val="24"/>
          <w:lang w:val="ru-RU"/>
        </w:rPr>
      </w:pPr>
    </w:p>
    <w:p w:rsidR="00ED1557" w:rsidRDefault="00ED1557" w:rsidP="00744860">
      <w:pPr>
        <w:pStyle w:val="a6"/>
        <w:numPr>
          <w:ilvl w:val="0"/>
          <w:numId w:val="6"/>
        </w:numPr>
        <w:spacing w:line="276" w:lineRule="auto"/>
        <w:jc w:val="center"/>
        <w:rPr>
          <w:rFonts w:cstheme="minorHAnsi"/>
          <w:b/>
          <w:sz w:val="24"/>
          <w:szCs w:val="24"/>
          <w:lang w:val="ru-RU"/>
        </w:rPr>
      </w:pPr>
      <w:r w:rsidRPr="00242210">
        <w:rPr>
          <w:rFonts w:cstheme="minorHAnsi"/>
          <w:b/>
          <w:sz w:val="24"/>
          <w:szCs w:val="24"/>
          <w:lang w:val="ru-RU"/>
        </w:rPr>
        <w:t>ТЕХНИЧЕСКОЕ ЗАДАНИЕ.</w:t>
      </w:r>
    </w:p>
    <w:p w:rsidR="00242210" w:rsidRPr="00242210" w:rsidRDefault="00242210" w:rsidP="00CF5BE7">
      <w:pPr>
        <w:pStyle w:val="a6"/>
        <w:spacing w:line="276" w:lineRule="auto"/>
        <w:ind w:firstLine="284"/>
        <w:jc w:val="center"/>
        <w:rPr>
          <w:rFonts w:cstheme="minorHAnsi"/>
          <w:b/>
          <w:sz w:val="24"/>
          <w:szCs w:val="24"/>
          <w:lang w:val="ru-RU"/>
        </w:rPr>
      </w:pPr>
    </w:p>
    <w:p w:rsidR="00ED1557" w:rsidRPr="00CF5BE7" w:rsidRDefault="00ED1557" w:rsidP="00242210">
      <w:pPr>
        <w:pStyle w:val="a6"/>
        <w:ind w:left="284" w:hanging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1.</w:t>
      </w:r>
      <w:r w:rsidRPr="00CF5BE7">
        <w:rPr>
          <w:rFonts w:cstheme="minorHAnsi"/>
          <w:sz w:val="24"/>
          <w:szCs w:val="24"/>
          <w:lang w:val="ru-RU"/>
        </w:rPr>
        <w:tab/>
        <w:t>Проект должен включать:</w:t>
      </w:r>
    </w:p>
    <w:p w:rsidR="00ED1557" w:rsidRPr="00CF5BE7" w:rsidRDefault="0024221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1</w:t>
      </w:r>
      <w:r w:rsidR="00ED1557" w:rsidRPr="00CF5BE7">
        <w:rPr>
          <w:rFonts w:cstheme="minorHAnsi"/>
          <w:sz w:val="24"/>
          <w:szCs w:val="24"/>
          <w:lang w:val="ru-RU"/>
        </w:rPr>
        <w:t>.1 Текстовая часть проекта планировки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Текстовая часть должна содержать следующие материалы: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описание основных идей проектов и проектных решений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расчёты элементов благоустройства для жилой застройки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расчёты стояночных мест для общественной и жилой застройки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- расчёт объектов социальной инфраструктуры 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технико-экономические показатели проекта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</w:p>
    <w:p w:rsidR="00ED1557" w:rsidRPr="00CF5BE7" w:rsidRDefault="0024221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1</w:t>
      </w:r>
      <w:r w:rsidR="00ED1557" w:rsidRPr="00CF5BE7">
        <w:rPr>
          <w:rFonts w:cstheme="minorHAnsi"/>
          <w:sz w:val="24"/>
          <w:szCs w:val="24"/>
          <w:lang w:val="ru-RU"/>
        </w:rPr>
        <w:t>.2 Графическая часть проекта планировки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1) Ситуационная схема (М 1:2000)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2) Схема планировочной организации территории (М 1:2000)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proofErr w:type="gramStart"/>
      <w:r w:rsidRPr="00CF5BE7">
        <w:rPr>
          <w:rFonts w:cstheme="minorHAnsi"/>
          <w:sz w:val="24"/>
          <w:szCs w:val="24"/>
          <w:lang w:val="ru-RU"/>
        </w:rPr>
        <w:t>на</w:t>
      </w:r>
      <w:proofErr w:type="gramEnd"/>
      <w:r w:rsidRPr="00CF5BE7">
        <w:rPr>
          <w:rFonts w:cstheme="minorHAnsi"/>
          <w:sz w:val="24"/>
          <w:szCs w:val="24"/>
          <w:lang w:val="ru-RU"/>
        </w:rPr>
        <w:t xml:space="preserve"> схеме отображаются: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проектируемые красные линии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улично-дорожная сеть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проектируемое благоустройство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сохраняемые по проекту здания и сооружения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проектируемые здания и сооружения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иная информация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lastRenderedPageBreak/>
        <w:t>3) Схема озеленения (М1:2000)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4) Схема организации улично-дорожной сети и схема движения транспорта и пешеходов (М 1:2000)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На схеме отображаются: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структура улиц в соответствии с классификацией по НГП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линии движения транспорта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- линии движения пешеходов и велосипедистов 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bookmarkStart w:id="2" w:name="_Hlk512263785"/>
      <w:r w:rsidRPr="00CF5BE7">
        <w:rPr>
          <w:rFonts w:cstheme="minorHAnsi"/>
          <w:sz w:val="24"/>
          <w:szCs w:val="24"/>
          <w:lang w:val="ru-RU"/>
        </w:rPr>
        <w:t>- линии движения общественного транспорта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остановочные пункты общественного транспорта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парковки и паркинги с указанием количества стояночных мест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иная информация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5) Схема обслуживания населения (М 1:2000)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На схеме отображается размещение объектов социальной инфраструктуры в структуре застройки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6) План красных линий (М 1:2000)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proofErr w:type="gramStart"/>
      <w:r w:rsidRPr="00CF5BE7">
        <w:rPr>
          <w:rFonts w:cstheme="minorHAnsi"/>
          <w:sz w:val="24"/>
          <w:szCs w:val="24"/>
          <w:lang w:val="ru-RU"/>
        </w:rPr>
        <w:t>на</w:t>
      </w:r>
      <w:proofErr w:type="gramEnd"/>
      <w:r w:rsidRPr="00CF5BE7">
        <w:rPr>
          <w:rFonts w:cstheme="minorHAnsi"/>
          <w:sz w:val="24"/>
          <w:szCs w:val="24"/>
          <w:lang w:val="ru-RU"/>
        </w:rPr>
        <w:t xml:space="preserve"> схеме отображаются: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существующие красные линии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проектируемые красные линии</w:t>
      </w:r>
    </w:p>
    <w:p w:rsidR="00AA71C8" w:rsidRPr="00CF5BE7" w:rsidRDefault="00ED1557" w:rsidP="00CF5BE7">
      <w:pPr>
        <w:pStyle w:val="a6"/>
        <w:ind w:firstLine="284"/>
        <w:rPr>
          <w:rFonts w:cstheme="minorHAnsi"/>
          <w:color w:val="1F497D" w:themeColor="text2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7) </w:t>
      </w:r>
      <w:r w:rsidR="00AA71C8" w:rsidRPr="002E01E0">
        <w:rPr>
          <w:rFonts w:cstheme="minorHAnsi"/>
          <w:sz w:val="24"/>
          <w:szCs w:val="24"/>
          <w:lang w:val="ru-RU"/>
        </w:rPr>
        <w:t>Схема компоновки проектных материалов см. в исходных данных.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Поперечные профили улиц (М 1:200)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8) Сечения территории и развёртки по улицам М1:1000(М 1:2000)</w:t>
      </w:r>
      <w:r w:rsidR="002E01E0">
        <w:rPr>
          <w:rFonts w:cstheme="minorHAnsi"/>
          <w:sz w:val="24"/>
          <w:szCs w:val="24"/>
          <w:lang w:val="ru-RU"/>
        </w:rPr>
        <w:t xml:space="preserve">. </w:t>
      </w:r>
      <w:r w:rsidRPr="00CF5BE7">
        <w:rPr>
          <w:rFonts w:cstheme="minorHAnsi"/>
          <w:sz w:val="24"/>
          <w:szCs w:val="24"/>
          <w:lang w:val="ru-RU"/>
        </w:rPr>
        <w:t xml:space="preserve">Все текстовые материалы подаются согласно Схемы компоновки на русском </w:t>
      </w:r>
      <w:r w:rsidR="002E01E0">
        <w:rPr>
          <w:rFonts w:cstheme="minorHAnsi"/>
          <w:sz w:val="24"/>
          <w:szCs w:val="24"/>
          <w:lang w:val="ru-RU"/>
        </w:rPr>
        <w:t xml:space="preserve">или английском </w:t>
      </w:r>
      <w:r w:rsidRPr="00CF5BE7">
        <w:rPr>
          <w:rFonts w:cstheme="minorHAnsi"/>
          <w:sz w:val="24"/>
          <w:szCs w:val="24"/>
          <w:lang w:val="ru-RU"/>
        </w:rPr>
        <w:t>языке.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</w:p>
    <w:p w:rsidR="00ED1557" w:rsidRPr="00CF5BE7" w:rsidRDefault="0024221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1</w:t>
      </w:r>
      <w:r w:rsidR="00ED1557" w:rsidRPr="00CF5BE7">
        <w:rPr>
          <w:rFonts w:cstheme="minorHAnsi"/>
          <w:sz w:val="24"/>
          <w:szCs w:val="24"/>
          <w:lang w:val="ru-RU"/>
        </w:rPr>
        <w:t>.3 Разработка трёхмерной модели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На модели показываются: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1) Рельеф территории на основе предоставленной топографической подосновы.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2) Существующая сохраняемая и проектируемая застройка (объёмы с поэтажной разбивкой)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3) Улично-дорожная сеть 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4) Благоустройство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</w:p>
    <w:p w:rsidR="00ED1557" w:rsidRPr="00CF5BE7" w:rsidRDefault="0024221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1</w:t>
      </w:r>
      <w:r w:rsidR="00ED1557" w:rsidRPr="00CF5BE7">
        <w:rPr>
          <w:rFonts w:cstheme="minorHAnsi"/>
          <w:sz w:val="24"/>
          <w:szCs w:val="24"/>
          <w:lang w:val="ru-RU"/>
        </w:rPr>
        <w:t>.4 Визуализация</w:t>
      </w:r>
    </w:p>
    <w:p w:rsidR="00ED1557" w:rsidRPr="00CF5BE7" w:rsidRDefault="00ED1557" w:rsidP="00E30689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Визуализация выполняется на основе разработанной трехмерной модели. В состав проекта должны быть включены 3-4 визуализации. Обязательно должны быть выполнены визуализации с рекомендуемых видовых точек (раздел рекомендации).</w:t>
      </w:r>
    </w:p>
    <w:bookmarkEnd w:id="2"/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</w:p>
    <w:p w:rsidR="00ED1557" w:rsidRPr="00744860" w:rsidRDefault="00242210" w:rsidP="00744860">
      <w:pPr>
        <w:pStyle w:val="a6"/>
        <w:ind w:firstLine="284"/>
        <w:jc w:val="center"/>
        <w:rPr>
          <w:rFonts w:cstheme="minorHAnsi"/>
          <w:b/>
          <w:sz w:val="24"/>
          <w:szCs w:val="24"/>
          <w:lang w:val="ru-RU"/>
        </w:rPr>
      </w:pPr>
      <w:r w:rsidRPr="00744860">
        <w:rPr>
          <w:rFonts w:cstheme="minorHAnsi"/>
          <w:b/>
          <w:sz w:val="24"/>
          <w:szCs w:val="24"/>
          <w:lang w:val="ru-RU"/>
        </w:rPr>
        <w:t>2</w:t>
      </w:r>
      <w:r w:rsidR="00ED1557" w:rsidRPr="00744860">
        <w:rPr>
          <w:rFonts w:cstheme="minorHAnsi"/>
          <w:b/>
          <w:sz w:val="24"/>
          <w:szCs w:val="24"/>
          <w:lang w:val="ru-RU"/>
        </w:rPr>
        <w:t>. ОФОРМЛЕНИЕ КОНЦЕПЦИИ</w:t>
      </w:r>
    </w:p>
    <w:p w:rsidR="00ED1557" w:rsidRPr="00806977" w:rsidRDefault="0024221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806977">
        <w:rPr>
          <w:rFonts w:cstheme="minorHAnsi"/>
          <w:sz w:val="24"/>
          <w:szCs w:val="24"/>
          <w:lang w:val="ru-RU"/>
        </w:rPr>
        <w:t>2</w:t>
      </w:r>
      <w:r w:rsidR="00ED1557" w:rsidRPr="00806977">
        <w:rPr>
          <w:rFonts w:cstheme="minorHAnsi"/>
          <w:sz w:val="24"/>
          <w:szCs w:val="24"/>
          <w:lang w:val="ru-RU"/>
        </w:rPr>
        <w:t>.1 Пояснительная записка</w:t>
      </w:r>
      <w:r w:rsidR="00E30689">
        <w:rPr>
          <w:rFonts w:cstheme="minorHAnsi"/>
          <w:sz w:val="24"/>
          <w:szCs w:val="24"/>
          <w:lang w:val="ru-RU"/>
        </w:rPr>
        <w:t>.</w:t>
      </w:r>
      <w:r w:rsidR="00ED1557" w:rsidRPr="00806977">
        <w:rPr>
          <w:rFonts w:cstheme="minorHAnsi"/>
          <w:sz w:val="24"/>
          <w:szCs w:val="24"/>
          <w:lang w:val="ru-RU"/>
        </w:rPr>
        <w:t xml:space="preserve"> </w:t>
      </w:r>
    </w:p>
    <w:p w:rsidR="00ED1557" w:rsidRPr="0080697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806977">
        <w:rPr>
          <w:rFonts w:cstheme="minorHAnsi"/>
          <w:sz w:val="24"/>
          <w:szCs w:val="24"/>
          <w:lang w:val="ru-RU"/>
        </w:rPr>
        <w:t xml:space="preserve">Пояснительная записка предоставляется в </w:t>
      </w:r>
      <w:r w:rsidR="0087452F" w:rsidRPr="00806977">
        <w:rPr>
          <w:rFonts w:cstheme="minorHAnsi"/>
          <w:sz w:val="24"/>
          <w:szCs w:val="24"/>
          <w:lang w:val="ru-RU"/>
        </w:rPr>
        <w:t xml:space="preserve">формате PDF или </w:t>
      </w:r>
      <w:proofErr w:type="spellStart"/>
      <w:r w:rsidR="0087452F" w:rsidRPr="00806977">
        <w:rPr>
          <w:rFonts w:cstheme="minorHAnsi"/>
          <w:sz w:val="24"/>
          <w:szCs w:val="24"/>
          <w:lang w:val="ru-RU"/>
        </w:rPr>
        <w:t>Microsoft</w:t>
      </w:r>
      <w:proofErr w:type="spellEnd"/>
      <w:r w:rsidR="0087452F" w:rsidRPr="00806977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87452F" w:rsidRPr="00806977">
        <w:rPr>
          <w:rFonts w:cstheme="minorHAnsi"/>
          <w:sz w:val="24"/>
          <w:szCs w:val="24"/>
          <w:lang w:val="ru-RU"/>
        </w:rPr>
        <w:t>Office</w:t>
      </w:r>
      <w:proofErr w:type="spellEnd"/>
      <w:r w:rsidR="0087452F" w:rsidRPr="00806977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87452F" w:rsidRPr="00806977">
        <w:rPr>
          <w:rFonts w:cstheme="minorHAnsi"/>
          <w:sz w:val="24"/>
          <w:szCs w:val="24"/>
          <w:lang w:val="ru-RU"/>
        </w:rPr>
        <w:t>Power</w:t>
      </w:r>
      <w:proofErr w:type="spellEnd"/>
      <w:r w:rsidR="0087452F" w:rsidRPr="00806977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87452F" w:rsidRPr="00806977">
        <w:rPr>
          <w:rFonts w:cstheme="minorHAnsi"/>
          <w:sz w:val="24"/>
          <w:szCs w:val="24"/>
          <w:lang w:val="ru-RU"/>
        </w:rPr>
        <w:t>Point</w:t>
      </w:r>
      <w:proofErr w:type="spellEnd"/>
      <w:r w:rsidR="0087452F" w:rsidRPr="00806977">
        <w:rPr>
          <w:rFonts w:cstheme="minorHAnsi"/>
          <w:sz w:val="24"/>
          <w:szCs w:val="24"/>
          <w:lang w:val="ru-RU"/>
        </w:rPr>
        <w:t xml:space="preserve"> </w:t>
      </w:r>
      <w:r w:rsidR="002A13E4" w:rsidRPr="00806977">
        <w:rPr>
          <w:rFonts w:cstheme="minorHAnsi"/>
          <w:sz w:val="24"/>
          <w:szCs w:val="24"/>
          <w:lang w:val="ru-RU"/>
        </w:rPr>
        <w:t xml:space="preserve">(присылается отдельным файлом вместе с </w:t>
      </w:r>
      <w:r w:rsidR="00806977" w:rsidRPr="00806977">
        <w:rPr>
          <w:rFonts w:cstheme="minorHAnsi"/>
          <w:sz w:val="24"/>
          <w:szCs w:val="24"/>
          <w:lang w:val="ru-RU"/>
        </w:rPr>
        <w:t xml:space="preserve">материалами конкурса) </w:t>
      </w:r>
      <w:r w:rsidR="0087452F" w:rsidRPr="00806977">
        <w:rPr>
          <w:rFonts w:cstheme="minorHAnsi"/>
          <w:sz w:val="24"/>
          <w:szCs w:val="24"/>
          <w:lang w:val="ru-RU"/>
        </w:rPr>
        <w:t>и должна содержать</w:t>
      </w:r>
      <w:r w:rsidRPr="00806977">
        <w:rPr>
          <w:rFonts w:cstheme="minorHAnsi"/>
          <w:sz w:val="24"/>
          <w:szCs w:val="24"/>
          <w:lang w:val="ru-RU"/>
        </w:rPr>
        <w:t>:</w:t>
      </w:r>
    </w:p>
    <w:p w:rsidR="00ED1557" w:rsidRPr="0080697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806977">
        <w:rPr>
          <w:rFonts w:cstheme="minorHAnsi"/>
          <w:sz w:val="24"/>
          <w:szCs w:val="24"/>
          <w:lang w:val="ru-RU"/>
        </w:rPr>
        <w:t>- текстовую часть</w:t>
      </w:r>
      <w:r w:rsidR="0087452F" w:rsidRPr="00806977">
        <w:rPr>
          <w:rFonts w:cstheme="minorHAnsi"/>
          <w:sz w:val="24"/>
          <w:szCs w:val="24"/>
          <w:lang w:val="ru-RU"/>
        </w:rPr>
        <w:t>;</w:t>
      </w:r>
      <w:r w:rsidRPr="00806977">
        <w:rPr>
          <w:rFonts w:cstheme="minorHAnsi"/>
          <w:sz w:val="24"/>
          <w:szCs w:val="24"/>
          <w:lang w:val="ru-RU"/>
        </w:rPr>
        <w:t xml:space="preserve"> </w:t>
      </w:r>
    </w:p>
    <w:p w:rsidR="00ED1557" w:rsidRPr="0080697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806977">
        <w:rPr>
          <w:rFonts w:cstheme="minorHAnsi"/>
          <w:sz w:val="24"/>
          <w:szCs w:val="24"/>
          <w:lang w:val="ru-RU"/>
        </w:rPr>
        <w:t>- все чертежи проекта с условными обозначениями (без масштаба)</w:t>
      </w:r>
      <w:r w:rsidR="0087452F" w:rsidRPr="00806977">
        <w:rPr>
          <w:rFonts w:cstheme="minorHAnsi"/>
          <w:sz w:val="24"/>
          <w:szCs w:val="24"/>
          <w:lang w:val="ru-RU"/>
        </w:rPr>
        <w:t>;</w:t>
      </w:r>
    </w:p>
    <w:p w:rsidR="00ED155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806977">
        <w:rPr>
          <w:rFonts w:cstheme="minorHAnsi"/>
          <w:sz w:val="24"/>
          <w:szCs w:val="24"/>
          <w:lang w:val="ru-RU"/>
        </w:rPr>
        <w:t xml:space="preserve">- технико-экономические показатели </w:t>
      </w:r>
      <w:r w:rsidRPr="00E30689">
        <w:rPr>
          <w:rFonts w:cstheme="minorHAnsi"/>
          <w:sz w:val="24"/>
          <w:szCs w:val="24"/>
          <w:lang w:val="ru-RU"/>
        </w:rPr>
        <w:t>проекта</w:t>
      </w:r>
      <w:r w:rsidR="002E01E0" w:rsidRPr="00E30689">
        <w:rPr>
          <w:rFonts w:cstheme="minorHAnsi"/>
          <w:sz w:val="24"/>
          <w:szCs w:val="24"/>
          <w:lang w:val="ru-RU"/>
        </w:rPr>
        <w:t>;</w:t>
      </w:r>
    </w:p>
    <w:p w:rsidR="00E30689" w:rsidRPr="00CF5BE7" w:rsidRDefault="00E30689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</w:p>
    <w:p w:rsidR="00ED1557" w:rsidRPr="00CF5BE7" w:rsidRDefault="0024221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2</w:t>
      </w:r>
      <w:r w:rsidR="00ED1557" w:rsidRPr="00CF5BE7">
        <w:rPr>
          <w:rFonts w:cstheme="minorHAnsi"/>
          <w:sz w:val="24"/>
          <w:szCs w:val="24"/>
          <w:lang w:val="ru-RU"/>
        </w:rPr>
        <w:t>.2 Презентационны</w:t>
      </w:r>
      <w:r>
        <w:rPr>
          <w:rFonts w:cstheme="minorHAnsi"/>
          <w:sz w:val="24"/>
          <w:szCs w:val="24"/>
          <w:lang w:val="ru-RU"/>
        </w:rPr>
        <w:t>е</w:t>
      </w:r>
      <w:r w:rsidR="00ED1557" w:rsidRPr="00CF5BE7">
        <w:rPr>
          <w:rFonts w:cstheme="minorHAnsi"/>
          <w:sz w:val="24"/>
          <w:szCs w:val="24"/>
          <w:lang w:val="ru-RU"/>
        </w:rPr>
        <w:t xml:space="preserve"> планшеты</w:t>
      </w:r>
      <w:r>
        <w:rPr>
          <w:rFonts w:cstheme="minorHAnsi"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spacing w:line="276" w:lineRule="auto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Разработанные материалы должны быть представлены на </w:t>
      </w:r>
      <w:r w:rsidR="00242210">
        <w:rPr>
          <w:rFonts w:cstheme="minorHAnsi"/>
          <w:sz w:val="24"/>
          <w:szCs w:val="24"/>
          <w:lang w:val="ru-RU"/>
        </w:rPr>
        <w:t>двух п</w:t>
      </w:r>
      <w:r w:rsidRPr="00CF5BE7">
        <w:rPr>
          <w:rFonts w:cstheme="minorHAnsi"/>
          <w:sz w:val="24"/>
          <w:szCs w:val="24"/>
          <w:lang w:val="ru-RU"/>
        </w:rPr>
        <w:t>ланшет</w:t>
      </w:r>
      <w:r w:rsidR="00242210">
        <w:rPr>
          <w:rFonts w:cstheme="minorHAnsi"/>
          <w:sz w:val="24"/>
          <w:szCs w:val="24"/>
          <w:lang w:val="ru-RU"/>
        </w:rPr>
        <w:t>ах</w:t>
      </w:r>
      <w:r w:rsidRPr="00CF5BE7">
        <w:rPr>
          <w:rFonts w:cstheme="minorHAnsi"/>
          <w:sz w:val="24"/>
          <w:szCs w:val="24"/>
          <w:lang w:val="ru-RU"/>
        </w:rPr>
        <w:t xml:space="preserve"> размером </w:t>
      </w:r>
      <w:r w:rsidR="00242210">
        <w:rPr>
          <w:rFonts w:cstheme="minorHAnsi"/>
          <w:sz w:val="24"/>
          <w:szCs w:val="24"/>
          <w:lang w:val="ru-RU"/>
        </w:rPr>
        <w:t>9</w:t>
      </w:r>
      <w:r w:rsidRPr="00CF5BE7">
        <w:rPr>
          <w:rFonts w:cstheme="minorHAnsi"/>
          <w:sz w:val="24"/>
          <w:szCs w:val="24"/>
          <w:lang w:val="ru-RU"/>
        </w:rPr>
        <w:t>00*1400</w:t>
      </w:r>
      <w:r w:rsidR="00242210">
        <w:rPr>
          <w:rFonts w:cstheme="minorHAnsi"/>
          <w:sz w:val="24"/>
          <w:szCs w:val="24"/>
          <w:lang w:val="en-US"/>
        </w:rPr>
        <w:t>h</w:t>
      </w:r>
      <w:r w:rsidRPr="00CF5BE7">
        <w:rPr>
          <w:rFonts w:cstheme="minorHAnsi"/>
          <w:sz w:val="24"/>
          <w:szCs w:val="24"/>
          <w:lang w:val="ru-RU"/>
        </w:rPr>
        <w:t xml:space="preserve"> мм.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Планшет</w:t>
      </w:r>
      <w:r w:rsidR="00242210">
        <w:rPr>
          <w:rFonts w:cstheme="minorHAnsi"/>
          <w:sz w:val="24"/>
          <w:szCs w:val="24"/>
          <w:lang w:val="ru-RU"/>
        </w:rPr>
        <w:t>ы</w:t>
      </w:r>
      <w:r w:rsidRPr="00CF5BE7">
        <w:rPr>
          <w:rFonts w:cstheme="minorHAnsi"/>
          <w:sz w:val="24"/>
          <w:szCs w:val="24"/>
          <w:lang w:val="ru-RU"/>
        </w:rPr>
        <w:t xml:space="preserve"> должн</w:t>
      </w:r>
      <w:r w:rsidR="00242210">
        <w:rPr>
          <w:rFonts w:cstheme="minorHAnsi"/>
          <w:sz w:val="24"/>
          <w:szCs w:val="24"/>
          <w:lang w:val="ru-RU"/>
        </w:rPr>
        <w:t>ы</w:t>
      </w:r>
      <w:r w:rsidRPr="00CF5BE7">
        <w:rPr>
          <w:rFonts w:cstheme="minorHAnsi"/>
          <w:sz w:val="24"/>
          <w:szCs w:val="24"/>
          <w:lang w:val="ru-RU"/>
        </w:rPr>
        <w:t xml:space="preserve"> содержать следующие материалы: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Визуализации</w:t>
      </w:r>
      <w:r w:rsidR="002E01E0">
        <w:rPr>
          <w:rFonts w:cstheme="minorHAnsi"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- Основные чертежи проекта с условными обозначениями масштаб 1:2000,</w:t>
      </w:r>
      <w:r w:rsidR="00806977">
        <w:rPr>
          <w:rFonts w:cstheme="minorHAnsi"/>
          <w:sz w:val="24"/>
          <w:szCs w:val="24"/>
          <w:lang w:val="ru-RU"/>
        </w:rPr>
        <w:t xml:space="preserve"> </w:t>
      </w:r>
      <w:r w:rsidRPr="00CF5BE7">
        <w:rPr>
          <w:rFonts w:cstheme="minorHAnsi"/>
          <w:sz w:val="24"/>
          <w:szCs w:val="24"/>
          <w:lang w:val="ru-RU"/>
        </w:rPr>
        <w:t>1:5000</w:t>
      </w:r>
      <w:r w:rsidR="002E01E0">
        <w:rPr>
          <w:rFonts w:cstheme="minorHAnsi"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lastRenderedPageBreak/>
        <w:t>- Технико-экономические показатели проекта</w:t>
      </w:r>
      <w:r w:rsidR="002E01E0">
        <w:rPr>
          <w:rFonts w:cstheme="minorHAnsi"/>
          <w:sz w:val="24"/>
          <w:szCs w:val="24"/>
          <w:lang w:val="ru-RU"/>
        </w:rPr>
        <w:t>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</w:p>
    <w:p w:rsidR="00ED1557" w:rsidRPr="00242210" w:rsidRDefault="00744860" w:rsidP="00744860">
      <w:pPr>
        <w:pStyle w:val="a6"/>
        <w:ind w:firstLine="284"/>
        <w:jc w:val="center"/>
        <w:rPr>
          <w:rFonts w:cstheme="minorHAnsi"/>
          <w:b/>
          <w:sz w:val="24"/>
          <w:szCs w:val="24"/>
          <w:lang w:val="ru-RU"/>
        </w:rPr>
      </w:pPr>
      <w:bookmarkStart w:id="3" w:name="_Hlk512266134"/>
      <w:r>
        <w:rPr>
          <w:rFonts w:cstheme="minorHAnsi"/>
          <w:b/>
          <w:sz w:val="24"/>
          <w:szCs w:val="24"/>
          <w:lang w:val="ru-RU"/>
        </w:rPr>
        <w:t xml:space="preserve">3. </w:t>
      </w:r>
      <w:r w:rsidR="00ED1557" w:rsidRPr="00242210">
        <w:rPr>
          <w:rFonts w:cstheme="minorHAnsi"/>
          <w:b/>
          <w:sz w:val="24"/>
          <w:szCs w:val="24"/>
          <w:lang w:val="ru-RU"/>
        </w:rPr>
        <w:t>ХАР</w:t>
      </w:r>
      <w:r>
        <w:rPr>
          <w:rFonts w:cstheme="minorHAnsi"/>
          <w:b/>
          <w:sz w:val="24"/>
          <w:szCs w:val="24"/>
          <w:lang w:val="ru-RU"/>
        </w:rPr>
        <w:t>А</w:t>
      </w:r>
      <w:r w:rsidR="00ED1557" w:rsidRPr="00242210">
        <w:rPr>
          <w:rFonts w:cstheme="minorHAnsi"/>
          <w:b/>
          <w:sz w:val="24"/>
          <w:szCs w:val="24"/>
          <w:lang w:val="ru-RU"/>
        </w:rPr>
        <w:t>КТЕРИСТИКИ ТЕРРИТОРИИ ПРОЕКТИРОВАНИЯ</w:t>
      </w:r>
    </w:p>
    <w:p w:rsidR="00ED1557" w:rsidRPr="00CF5BE7" w:rsidRDefault="00744860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3</w:t>
      </w:r>
      <w:r w:rsidR="00ED1557" w:rsidRPr="00CF5BE7">
        <w:rPr>
          <w:rFonts w:cstheme="minorHAnsi"/>
          <w:sz w:val="24"/>
          <w:szCs w:val="24"/>
          <w:lang w:val="ru-RU"/>
        </w:rPr>
        <w:t>.1 Общие характеристики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Площадь территории проектирования - 284,51 га.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Площадь территории рассмотрения - 616,02 га.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Проектируемая территория располагается Кировском и Ленинском районе городского округа город Уфа Республики Башкортостан.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Территория относится к планировочным зонам: Центр, Старая Уфа, Кузнецовский Затон,</w:t>
      </w:r>
    </w:p>
    <w:p w:rsidR="00ED1557" w:rsidRPr="00CF5BE7" w:rsidRDefault="00ED1557" w:rsidP="00CF5BE7">
      <w:pPr>
        <w:pStyle w:val="a6"/>
        <w:ind w:firstLine="284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Кооперативная поляна.</w:t>
      </w:r>
    </w:p>
    <w:p w:rsidR="00ED1557" w:rsidRPr="00CF5BE7" w:rsidRDefault="00744860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bookmarkStart w:id="4" w:name="_Hlk512266259"/>
      <w:bookmarkEnd w:id="3"/>
      <w:r>
        <w:rPr>
          <w:rFonts w:cstheme="minorHAnsi"/>
          <w:sz w:val="24"/>
          <w:szCs w:val="24"/>
          <w:lang w:val="ru-RU"/>
        </w:rPr>
        <w:t>3</w:t>
      </w:r>
      <w:r w:rsidR="00ED1557" w:rsidRPr="00CF5BE7">
        <w:rPr>
          <w:rFonts w:cstheme="minorHAnsi"/>
          <w:sz w:val="24"/>
          <w:szCs w:val="24"/>
          <w:lang w:val="ru-RU"/>
        </w:rPr>
        <w:t>.</w:t>
      </w:r>
      <w:r w:rsidR="000D6E13" w:rsidRPr="00CF5BE7">
        <w:rPr>
          <w:rFonts w:cstheme="minorHAnsi"/>
          <w:sz w:val="24"/>
          <w:szCs w:val="24"/>
          <w:lang w:val="ru-RU"/>
        </w:rPr>
        <w:t>2</w:t>
      </w:r>
      <w:r w:rsidR="00ED1557" w:rsidRPr="00CF5BE7">
        <w:rPr>
          <w:rFonts w:cstheme="minorHAnsi"/>
          <w:sz w:val="24"/>
          <w:szCs w:val="24"/>
          <w:lang w:val="ru-RU"/>
        </w:rPr>
        <w:t xml:space="preserve"> Инженерно-геологические условия.</w:t>
      </w:r>
    </w:p>
    <w:p w:rsidR="00ED1557" w:rsidRPr="00CF5BE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>Территория, в соответствии с приложением “Б” СП 11-105-97, ч. I, относится ко II (средней) и к III (сложной) категориям сложности инженерно-геологических условий.</w:t>
      </w:r>
    </w:p>
    <w:p w:rsidR="00ED1557" w:rsidRPr="00CF5BE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 Геоморфология: террасированная долина р. Белой, осложненная долиной р. Сутолоки, коренной склон долины р. Белой и склон водораздела рек Белой и Уфы, с абсолютными отметками поверхности от 80,7 до 140,4 м. Территория осложнена карстово-суффозионными воронками и провалами, коренной склон осложнен эрозионно-карстовыми оврагами с трещинами бортового отпора. В настоящее время естественный процесс рельефообразования нарушен деятельностью человека (засыпка оврагов и карстовых воронок, проходка канав, траншей и пр.). Кроме того, наблюдаются отрицательные случаи техногенного воздействия, которые приводят к активизации суффозионно-карстовых и оползневых процессов.</w:t>
      </w:r>
    </w:p>
    <w:p w:rsidR="00ED1557" w:rsidRPr="00CF5BE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Геологический разрез: четвертичные и пермские отложения. </w:t>
      </w:r>
    </w:p>
    <w:p w:rsidR="0080697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Гидрогеология: Территория поймы периодически затапливается паводковыми водами; максимальный уровень подземных вод на участке определяется горизонтом высоких вод 1% обеспеченности р. Белой и ориентировочно соответствует абсолютным отметкам (БС): от 92,39 м – у устья р. Сутолоки до 92,02 м – у ж/д моста).  Максимальный уровень подземных вод на остальной территории прогнозируется на глубинах от &lt;0,5 м до 7,0 м и глубже. </w:t>
      </w:r>
    </w:p>
    <w:p w:rsidR="00ED1557" w:rsidRPr="00CF5BE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Опасные физико-геологические процессы: Территория находится в районе развития следующих опасных физико-геологических процессов: эрозионных, оползневых, карстовых, суффозионных, а также процессов выветривания и </w:t>
      </w:r>
      <w:proofErr w:type="spellStart"/>
      <w:r w:rsidRPr="00CF5BE7">
        <w:rPr>
          <w:rFonts w:cstheme="minorHAnsi"/>
          <w:sz w:val="24"/>
          <w:szCs w:val="24"/>
          <w:lang w:val="ru-RU"/>
        </w:rPr>
        <w:t>оврагообразования</w:t>
      </w:r>
      <w:proofErr w:type="spellEnd"/>
      <w:r w:rsidRPr="00CF5BE7">
        <w:rPr>
          <w:rFonts w:cstheme="minorHAnsi"/>
          <w:sz w:val="24"/>
          <w:szCs w:val="24"/>
          <w:lang w:val="ru-RU"/>
        </w:rPr>
        <w:t xml:space="preserve">. </w:t>
      </w:r>
    </w:p>
    <w:p w:rsidR="00ED1557" w:rsidRPr="00CF5BE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В соответствии с классификацией СП 11-105-97, ч. II, ориентировочно территория располагается в пределах территорий V (относительно устойчивой), IV (несколько пониженной устойчивости), III (недостаточно устойчивой) и II (неустойчивой) категорий устойчивости относительно интенсивности образования карстовых провалов. </w:t>
      </w:r>
    </w:p>
    <w:p w:rsidR="00ED1557" w:rsidRPr="00CF5BE7" w:rsidRDefault="00ED1557" w:rsidP="00806977">
      <w:pPr>
        <w:pStyle w:val="a6"/>
        <w:ind w:firstLine="284"/>
        <w:jc w:val="both"/>
        <w:rPr>
          <w:rFonts w:cstheme="minorHAnsi"/>
          <w:sz w:val="24"/>
          <w:szCs w:val="24"/>
          <w:lang w:val="ru-RU"/>
        </w:rPr>
      </w:pPr>
      <w:r w:rsidRPr="00CF5BE7">
        <w:rPr>
          <w:rFonts w:cstheme="minorHAnsi"/>
          <w:sz w:val="24"/>
          <w:szCs w:val="24"/>
          <w:lang w:val="ru-RU"/>
        </w:rPr>
        <w:t xml:space="preserve">Проектирование и строительство в этих условиях следует вести в соответствии с рекомендациями ТСН 302-50-95. РБ. В соответствии с СНиП 11-02-96, необходима </w:t>
      </w:r>
      <w:bookmarkStart w:id="5" w:name="_Hlk512266356"/>
      <w:bookmarkEnd w:id="4"/>
      <w:r w:rsidRPr="00CF5BE7">
        <w:rPr>
          <w:rFonts w:cstheme="minorHAnsi"/>
          <w:sz w:val="24"/>
          <w:szCs w:val="24"/>
          <w:lang w:val="ru-RU"/>
        </w:rPr>
        <w:t>оценка инженерно-геологических условий территории, сложившихся в настоящее время.</w:t>
      </w:r>
      <w:bookmarkEnd w:id="5"/>
    </w:p>
    <w:p w:rsidR="00ED1557" w:rsidRPr="00CF5BE7" w:rsidRDefault="00744860" w:rsidP="00806977">
      <w:pPr>
        <w:pStyle w:val="a6"/>
        <w:spacing w:line="276" w:lineRule="auto"/>
        <w:ind w:firstLine="284"/>
        <w:jc w:val="both"/>
        <w:rPr>
          <w:rFonts w:cstheme="minorHAnsi"/>
          <w:sz w:val="24"/>
          <w:szCs w:val="24"/>
          <w:lang w:val="ru-RU"/>
        </w:rPr>
      </w:pPr>
      <w:bookmarkStart w:id="6" w:name="_Hlk512266608"/>
      <w:r>
        <w:rPr>
          <w:rFonts w:cstheme="minorHAnsi"/>
          <w:sz w:val="24"/>
          <w:szCs w:val="24"/>
          <w:lang w:val="ru-RU"/>
        </w:rPr>
        <w:t>3</w:t>
      </w:r>
      <w:r w:rsidR="00ED1557" w:rsidRPr="00CF5BE7">
        <w:rPr>
          <w:rFonts w:cstheme="minorHAnsi"/>
          <w:sz w:val="24"/>
          <w:szCs w:val="24"/>
          <w:lang w:val="ru-RU"/>
        </w:rPr>
        <w:t xml:space="preserve">.3 Схема расположения территории проектирования в структуре города.   </w:t>
      </w:r>
    </w:p>
    <w:p w:rsidR="00ED1557" w:rsidRPr="0079668B" w:rsidRDefault="00ED1557" w:rsidP="00806977">
      <w:pPr>
        <w:pStyle w:val="a6"/>
        <w:spacing w:line="276" w:lineRule="auto"/>
        <w:jc w:val="both"/>
        <w:rPr>
          <w:rFonts w:cstheme="minorHAnsi"/>
          <w:b/>
          <w:sz w:val="26"/>
          <w:szCs w:val="26"/>
          <w:lang w:val="ru-RU"/>
        </w:rPr>
      </w:pPr>
      <w:r w:rsidRPr="0079668B">
        <w:rPr>
          <w:rFonts w:cstheme="minorHAnsi"/>
          <w:b/>
          <w:sz w:val="26"/>
          <w:szCs w:val="26"/>
          <w:lang w:val="ru-RU"/>
        </w:rPr>
        <w:t xml:space="preserve">                                                      </w:t>
      </w:r>
    </w:p>
    <w:bookmarkEnd w:id="6"/>
    <w:p w:rsidR="00F85B77" w:rsidRPr="00F85B77" w:rsidRDefault="00F85B77" w:rsidP="00F85B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4311" cy="5747657"/>
            <wp:effectExtent l="0" t="0" r="0" b="5715"/>
            <wp:docPr id="1" name="Рисунок 1" descr="C:\Users\ladygin.in\Desktop\для конкурса\Схема располож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ygin.in\Desktop\для конкурса\Схема расположения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79" cy="57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Pr="00744860" w:rsidRDefault="00744860" w:rsidP="00253140">
      <w:pPr>
        <w:rPr>
          <w:rFonts w:cs="Times New Roman"/>
          <w:sz w:val="24"/>
          <w:szCs w:val="24"/>
        </w:rPr>
      </w:pPr>
      <w:bookmarkStart w:id="7" w:name="_Hlk512266634"/>
      <w:r w:rsidRPr="00744860">
        <w:rPr>
          <w:rFonts w:cs="Times New Roman"/>
          <w:sz w:val="24"/>
          <w:szCs w:val="24"/>
        </w:rPr>
        <w:t>3</w:t>
      </w:r>
      <w:r w:rsidR="00DB5CEE" w:rsidRPr="00744860">
        <w:rPr>
          <w:rFonts w:cs="Times New Roman"/>
          <w:sz w:val="24"/>
          <w:szCs w:val="24"/>
        </w:rPr>
        <w:t>.</w:t>
      </w:r>
      <w:r w:rsidRPr="00744860">
        <w:rPr>
          <w:rFonts w:cs="Times New Roman"/>
          <w:sz w:val="24"/>
          <w:szCs w:val="24"/>
        </w:rPr>
        <w:t>4</w:t>
      </w:r>
      <w:r w:rsidR="00DB5CEE" w:rsidRPr="00744860">
        <w:rPr>
          <w:rFonts w:cs="Times New Roman"/>
          <w:sz w:val="24"/>
          <w:szCs w:val="24"/>
        </w:rPr>
        <w:t xml:space="preserve"> Климатические условия</w:t>
      </w:r>
      <w:r w:rsidR="00253140" w:rsidRPr="00744860">
        <w:rPr>
          <w:rFonts w:cs="Times New Roman"/>
          <w:sz w:val="24"/>
          <w:szCs w:val="24"/>
        </w:rPr>
        <w:t xml:space="preserve"> </w:t>
      </w:r>
    </w:p>
    <w:p w:rsidR="00253140" w:rsidRPr="00CB0668" w:rsidRDefault="00525CEB" w:rsidP="00253140">
      <w:pPr>
        <w:shd w:val="clear" w:color="auto" w:fill="F8F8F8"/>
        <w:spacing w:line="336" w:lineRule="atLeast"/>
        <w:textAlignment w:val="bottom"/>
        <w:rPr>
          <w:rFonts w:eastAsia="Times New Roman" w:cs="Times New Roman"/>
          <w:color w:val="2E2E2E"/>
          <w:sz w:val="24"/>
          <w:szCs w:val="24"/>
          <w:lang w:eastAsia="ru-RU"/>
        </w:rPr>
      </w:pPr>
      <w:r w:rsidRPr="00CB0668">
        <w:rPr>
          <w:rFonts w:eastAsia="Times New Roman" w:cs="Times New Roman"/>
          <w:color w:val="2E2E2E"/>
          <w:sz w:val="24"/>
          <w:szCs w:val="24"/>
          <w:lang w:eastAsia="ru-RU"/>
        </w:rPr>
        <w:t xml:space="preserve">г. Уфа </w:t>
      </w:r>
      <w:r w:rsidR="00253140" w:rsidRPr="00CB0668">
        <w:rPr>
          <w:rFonts w:eastAsia="Times New Roman" w:cs="Times New Roman"/>
          <w:color w:val="2E2E2E"/>
          <w:sz w:val="24"/>
          <w:szCs w:val="24"/>
          <w:lang w:eastAsia="ru-RU"/>
        </w:rPr>
        <w:t>Республика Башкортостан</w:t>
      </w:r>
      <w:r w:rsidR="00253140" w:rsidRPr="00CB0668">
        <w:rPr>
          <w:rFonts w:eastAsia="Times New Roman" w:cs="Times New Roman"/>
          <w:color w:val="2E2E2E"/>
          <w:sz w:val="24"/>
          <w:szCs w:val="24"/>
          <w:bdr w:val="none" w:sz="0" w:space="0" w:color="auto" w:frame="1"/>
          <w:lang w:eastAsia="ru-RU"/>
        </w:rPr>
        <w:t>, </w:t>
      </w:r>
      <w:r w:rsidR="00253140" w:rsidRPr="00CB0668">
        <w:rPr>
          <w:rFonts w:eastAsia="Times New Roman" w:cs="Times New Roman"/>
          <w:color w:val="2E2E2E"/>
          <w:sz w:val="24"/>
          <w:szCs w:val="24"/>
          <w:lang w:eastAsia="ru-RU"/>
        </w:rPr>
        <w:t xml:space="preserve">Россия, 54.74°С 55.97°В 158м над </w:t>
      </w:r>
      <w:proofErr w:type="spellStart"/>
      <w:r w:rsidR="00253140" w:rsidRPr="00CB0668">
        <w:rPr>
          <w:rFonts w:eastAsia="Times New Roman" w:cs="Times New Roman"/>
          <w:color w:val="2E2E2E"/>
          <w:sz w:val="24"/>
          <w:szCs w:val="24"/>
          <w:lang w:eastAsia="ru-RU"/>
        </w:rPr>
        <w:t>у.м</w:t>
      </w:r>
      <w:proofErr w:type="spellEnd"/>
      <w:r w:rsidR="00253140" w:rsidRPr="00CB0668">
        <w:rPr>
          <w:rFonts w:eastAsia="Times New Roman" w:cs="Times New Roman"/>
          <w:color w:val="2E2E2E"/>
          <w:sz w:val="24"/>
          <w:szCs w:val="24"/>
          <w:lang w:eastAsia="ru-RU"/>
        </w:rPr>
        <w:t>. </w:t>
      </w:r>
    </w:p>
    <w:p w:rsidR="00253140" w:rsidRPr="00CB0668" w:rsidRDefault="00253140" w:rsidP="00253140">
      <w:pPr>
        <w:spacing w:before="168" w:after="72" w:line="336" w:lineRule="atLeast"/>
        <w:textAlignment w:val="baseline"/>
        <w:outlineLvl w:val="2"/>
        <w:rPr>
          <w:rFonts w:eastAsia="Times New Roman" w:cs="Arial"/>
          <w:color w:val="2E2E2E"/>
          <w:sz w:val="24"/>
          <w:szCs w:val="24"/>
          <w:lang w:eastAsia="ru-RU"/>
        </w:rPr>
      </w:pPr>
      <w:r w:rsidRPr="00CB0668">
        <w:rPr>
          <w:rFonts w:eastAsia="Times New Roman" w:cs="Arial"/>
          <w:color w:val="2E2E2E"/>
          <w:sz w:val="24"/>
          <w:szCs w:val="24"/>
          <w:lang w:eastAsia="ru-RU"/>
        </w:rPr>
        <w:t>Средняя температура и осадки</w:t>
      </w:r>
    </w:p>
    <w:bookmarkEnd w:id="7"/>
    <w:p w:rsidR="00253140" w:rsidRPr="00525CEB" w:rsidRDefault="00253140" w:rsidP="00253140">
      <w:pPr>
        <w:spacing w:before="168" w:after="72" w:line="336" w:lineRule="atLeast"/>
        <w:textAlignment w:val="baseline"/>
        <w:outlineLvl w:val="2"/>
        <w:rPr>
          <w:rFonts w:ascii="Arial" w:eastAsia="Times New Roman" w:hAnsi="Arial" w:cs="Arial"/>
          <w:color w:val="2E2E2E"/>
          <w:sz w:val="41"/>
          <w:szCs w:val="41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41"/>
          <w:szCs w:val="41"/>
          <w:lang w:eastAsia="ru-RU"/>
        </w:rPr>
        <w:lastRenderedPageBreak/>
        <w:drawing>
          <wp:inline distT="0" distB="0" distL="0" distR="0">
            <wp:extent cx="4857404" cy="3240000"/>
            <wp:effectExtent l="19050" t="0" r="346" b="0"/>
            <wp:docPr id="7" name="Рисунок 1" descr="C:\Users\kamaldinov.im\Desktop\888\ch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dinov.im\Desktop\888\chart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Pr="00253140" w:rsidRDefault="00253140" w:rsidP="00806977">
      <w:pPr>
        <w:jc w:val="both"/>
        <w:rPr>
          <w:rFonts w:ascii="Arial" w:hAnsi="Arial" w:cs="Arial"/>
          <w:color w:val="2E2E2E"/>
          <w:sz w:val="20"/>
          <w:szCs w:val="20"/>
          <w:shd w:val="clear" w:color="auto" w:fill="F8F8F8"/>
        </w:rPr>
      </w:pPr>
      <w:bookmarkStart w:id="8" w:name="_Hlk512266675"/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 xml:space="preserve">"Максимальная средняя суточная температура" (плотная красная линия) указывает на максимальную среднюю температуру в течение отдельных дней месяца </w:t>
      </w:r>
      <w:r w:rsidR="00A56092">
        <w:rPr>
          <w:rFonts w:ascii="Arial" w:hAnsi="Arial" w:cs="Arial"/>
          <w:color w:val="2E2E2E"/>
          <w:sz w:val="20"/>
          <w:szCs w:val="20"/>
          <w:shd w:val="clear" w:color="auto" w:fill="F8F8F8"/>
        </w:rPr>
        <w:t>на Уфе</w:t>
      </w:r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. Аналогично этому "Минимальная средняя суточная температура" (плотная синяя линия) указывает на минимальную среднюю температуру. Жаркие дни и холодные ночи (пунктирная красная и синяя линии указывают на среднюю температуру в самый жаркий день и самую холодную ночь каждого месяца в течение 30 лет. При планировании отдыха вы будете в курсе средней температуры и готовы как к самым жарким, так и к самым холодным дням.</w:t>
      </w:r>
    </w:p>
    <w:p w:rsidR="00253140" w:rsidRPr="0008798B" w:rsidRDefault="00253140" w:rsidP="00253140">
      <w:pPr>
        <w:pStyle w:val="3"/>
        <w:shd w:val="clear" w:color="auto" w:fill="F8F8F8"/>
        <w:spacing w:before="168" w:beforeAutospacing="0" w:after="72" w:afterAutospacing="0" w:line="336" w:lineRule="atLeast"/>
        <w:textAlignment w:val="baseline"/>
        <w:rPr>
          <w:rFonts w:ascii="Arial" w:hAnsi="Arial" w:cs="Arial"/>
          <w:b w:val="0"/>
          <w:bCs w:val="0"/>
          <w:color w:val="2E2E2E"/>
          <w:sz w:val="28"/>
          <w:szCs w:val="28"/>
        </w:rPr>
      </w:pPr>
      <w:bookmarkStart w:id="9" w:name="_Hlk512266708"/>
      <w:r w:rsidRPr="0008798B">
        <w:rPr>
          <w:rFonts w:ascii="Arial" w:hAnsi="Arial" w:cs="Arial"/>
          <w:b w:val="0"/>
          <w:bCs w:val="0"/>
          <w:color w:val="2E2E2E"/>
          <w:sz w:val="28"/>
          <w:szCs w:val="28"/>
        </w:rPr>
        <w:t>Облачно, солнечно и дни осадков</w:t>
      </w:r>
    </w:p>
    <w:bookmarkEnd w:id="8"/>
    <w:p w:rsidR="00253140" w:rsidRDefault="00253140" w:rsidP="002531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3240000"/>
            <wp:effectExtent l="19050" t="0" r="0" b="0"/>
            <wp:docPr id="8" name="Рисунок 2" descr="C:\Users\kamaldinov.im\Desktop\888\char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dinov.im\Desktop\888\chart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Pr="00253140" w:rsidRDefault="00253140" w:rsidP="00253140">
      <w:pPr>
        <w:rPr>
          <w:rFonts w:ascii="Arial" w:hAnsi="Arial" w:cs="Arial"/>
          <w:color w:val="2E2E2E"/>
          <w:sz w:val="20"/>
          <w:szCs w:val="20"/>
          <w:shd w:val="clear" w:color="auto" w:fill="F8F8F8"/>
        </w:rPr>
      </w:pPr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График указывает на количество солнечных, частично облачных и туманных дней, а также дней выпадения осадков. Дни, когда слой облаков не превышает 20%, считаются солнечными; 20-80% покрова считается частичной облачностью, а более чем 80% считается сплошной облачностью. </w:t>
      </w:r>
    </w:p>
    <w:p w:rsidR="00253140" w:rsidRPr="0008798B" w:rsidRDefault="00253140" w:rsidP="00253140">
      <w:pPr>
        <w:pStyle w:val="3"/>
        <w:shd w:val="clear" w:color="auto" w:fill="F8F8F8"/>
        <w:spacing w:before="168" w:beforeAutospacing="0" w:after="72" w:afterAutospacing="0" w:line="336" w:lineRule="atLeast"/>
        <w:textAlignment w:val="baseline"/>
        <w:rPr>
          <w:rFonts w:ascii="Arial" w:hAnsi="Arial" w:cs="Arial"/>
          <w:b w:val="0"/>
          <w:bCs w:val="0"/>
          <w:color w:val="2E2E2E"/>
          <w:sz w:val="28"/>
          <w:szCs w:val="28"/>
        </w:rPr>
      </w:pPr>
      <w:r w:rsidRPr="0008798B">
        <w:rPr>
          <w:rFonts w:ascii="Arial" w:hAnsi="Arial" w:cs="Arial"/>
          <w:b w:val="0"/>
          <w:bCs w:val="0"/>
          <w:color w:val="2E2E2E"/>
          <w:sz w:val="28"/>
          <w:szCs w:val="28"/>
        </w:rPr>
        <w:t>Максимальные температуры</w:t>
      </w:r>
    </w:p>
    <w:p w:rsidR="00253140" w:rsidRDefault="00253140" w:rsidP="002531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7404" cy="3240000"/>
            <wp:effectExtent l="19050" t="0" r="346" b="0"/>
            <wp:docPr id="9" name="Рисунок 3" descr="C:\Users\kamaldinov.im\Desktop\888\char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dinov.im\Desktop\888\chart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Pr="0008798B" w:rsidRDefault="00253140" w:rsidP="00253140">
      <w:pPr>
        <w:rPr>
          <w:rFonts w:ascii="Arial" w:hAnsi="Arial" w:cs="Arial"/>
          <w:color w:val="2E2E2E"/>
          <w:sz w:val="20"/>
          <w:szCs w:val="20"/>
          <w:shd w:val="clear" w:color="auto" w:fill="F8F8F8"/>
        </w:rPr>
      </w:pPr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Диаграмма максимальной температуры в Уфа указывает на то, сколько дней в месяце достигается определенная температура.</w:t>
      </w:r>
    </w:p>
    <w:p w:rsidR="00253140" w:rsidRPr="0008798B" w:rsidRDefault="00253140" w:rsidP="00253140">
      <w:pPr>
        <w:pStyle w:val="3"/>
        <w:shd w:val="clear" w:color="auto" w:fill="F8F8F8"/>
        <w:spacing w:before="168" w:beforeAutospacing="0" w:after="72" w:afterAutospacing="0" w:line="336" w:lineRule="atLeast"/>
        <w:textAlignment w:val="baseline"/>
        <w:rPr>
          <w:rFonts w:ascii="Arial" w:hAnsi="Arial" w:cs="Arial"/>
          <w:b w:val="0"/>
          <w:bCs w:val="0"/>
          <w:color w:val="2E2E2E"/>
          <w:sz w:val="28"/>
          <w:szCs w:val="28"/>
        </w:rPr>
      </w:pPr>
      <w:r w:rsidRPr="0008798B">
        <w:rPr>
          <w:rFonts w:ascii="Arial" w:hAnsi="Arial" w:cs="Arial"/>
          <w:b w:val="0"/>
          <w:bCs w:val="0"/>
          <w:color w:val="2E2E2E"/>
          <w:sz w:val="28"/>
          <w:szCs w:val="28"/>
        </w:rPr>
        <w:t>Количество осадков</w:t>
      </w:r>
    </w:p>
    <w:p w:rsidR="00253140" w:rsidRDefault="00253140" w:rsidP="002531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57404" cy="3240000"/>
            <wp:effectExtent l="19050" t="0" r="346" b="0"/>
            <wp:docPr id="10" name="Рисунок 4" descr="C:\Users\kamaldinov.im\Desktop\888\char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dinov.im\Desktop\888\chart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Default="00253140" w:rsidP="00253140">
      <w:pPr>
        <w:rPr>
          <w:rFonts w:ascii="Arial" w:hAnsi="Arial" w:cs="Arial"/>
          <w:color w:val="2E2E2E"/>
          <w:sz w:val="20"/>
          <w:szCs w:val="20"/>
          <w:shd w:val="clear" w:color="auto" w:fill="F8F8F8"/>
        </w:rPr>
      </w:pPr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Диаграмма выпадения осадков в Уфа указыва</w:t>
      </w:r>
      <w:r w:rsidRPr="005F6152">
        <w:rPr>
          <w:rFonts w:ascii="Arial" w:hAnsi="Arial" w:cs="Arial"/>
          <w:color w:val="2E2E2E"/>
          <w:sz w:val="20"/>
          <w:szCs w:val="20"/>
          <w:shd w:val="clear" w:color="auto" w:fill="F8F8F8"/>
        </w:rPr>
        <w:t>е</w:t>
      </w:r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т на то, сколько дней в месяце достигается определенное количество осадков. В местностях с тропическим или муссонным климатом, прогноз о выпадении осадков может быть занижен.</w:t>
      </w:r>
    </w:p>
    <w:p w:rsidR="00525CEB" w:rsidRDefault="00525CEB" w:rsidP="00253140">
      <w:pPr>
        <w:rPr>
          <w:rFonts w:ascii="Arial" w:hAnsi="Arial" w:cs="Arial"/>
          <w:color w:val="2E2E2E"/>
          <w:sz w:val="20"/>
          <w:szCs w:val="20"/>
          <w:shd w:val="clear" w:color="auto" w:fill="F8F8F8"/>
        </w:rPr>
      </w:pPr>
    </w:p>
    <w:p w:rsidR="00253140" w:rsidRPr="005F6152" w:rsidRDefault="00253140" w:rsidP="00253140">
      <w:pPr>
        <w:pStyle w:val="3"/>
        <w:shd w:val="clear" w:color="auto" w:fill="F8F8F8"/>
        <w:spacing w:before="168" w:beforeAutospacing="0" w:after="72" w:afterAutospacing="0" w:line="336" w:lineRule="atLeast"/>
        <w:textAlignment w:val="baseline"/>
        <w:rPr>
          <w:rFonts w:ascii="Arial" w:hAnsi="Arial" w:cs="Arial"/>
          <w:b w:val="0"/>
          <w:bCs w:val="0"/>
          <w:color w:val="2E2E2E"/>
          <w:sz w:val="28"/>
          <w:szCs w:val="28"/>
        </w:rPr>
      </w:pPr>
      <w:r w:rsidRPr="005F6152">
        <w:rPr>
          <w:rFonts w:ascii="Arial" w:hAnsi="Arial" w:cs="Arial"/>
          <w:b w:val="0"/>
          <w:bCs w:val="0"/>
          <w:color w:val="2E2E2E"/>
          <w:sz w:val="28"/>
          <w:szCs w:val="28"/>
        </w:rPr>
        <w:t>Скорость ветра</w:t>
      </w:r>
    </w:p>
    <w:p w:rsidR="00253140" w:rsidRDefault="00253140" w:rsidP="00253140">
      <w:r>
        <w:rPr>
          <w:noProof/>
          <w:lang w:eastAsia="ru-RU"/>
        </w:rPr>
        <w:lastRenderedPageBreak/>
        <w:drawing>
          <wp:inline distT="0" distB="0" distL="0" distR="0">
            <wp:extent cx="4857404" cy="3240000"/>
            <wp:effectExtent l="19050" t="0" r="346" b="0"/>
            <wp:docPr id="11" name="Рисунок 5" descr="C:\Users\kamaldinov.im\Desktop\888\char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dinov.im\Desktop\888\chart (4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Default="00253140" w:rsidP="00253140">
      <w:pPr>
        <w:rPr>
          <w:rFonts w:ascii="Arial" w:hAnsi="Arial" w:cs="Arial"/>
          <w:color w:val="2E2E2E"/>
          <w:sz w:val="20"/>
          <w:szCs w:val="20"/>
          <w:shd w:val="clear" w:color="auto" w:fill="F8F8F8"/>
        </w:rPr>
      </w:pPr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Диаграмма Уфа показывает, в течение скольких дней в месяце может быть достигнута определенная скорость ветра.</w:t>
      </w:r>
    </w:p>
    <w:p w:rsidR="00253140" w:rsidRPr="005F6152" w:rsidRDefault="00253140" w:rsidP="00253140">
      <w:pPr>
        <w:pStyle w:val="3"/>
        <w:shd w:val="clear" w:color="auto" w:fill="F8F8F8"/>
        <w:spacing w:before="168" w:beforeAutospacing="0" w:after="72" w:afterAutospacing="0" w:line="336" w:lineRule="atLeast"/>
        <w:textAlignment w:val="baseline"/>
        <w:rPr>
          <w:rFonts w:ascii="Arial" w:hAnsi="Arial" w:cs="Arial"/>
          <w:b w:val="0"/>
          <w:bCs w:val="0"/>
          <w:color w:val="2E2E2E"/>
          <w:sz w:val="28"/>
          <w:szCs w:val="28"/>
        </w:rPr>
      </w:pPr>
      <w:r w:rsidRPr="005F6152">
        <w:rPr>
          <w:rFonts w:ascii="Arial" w:hAnsi="Arial" w:cs="Arial"/>
          <w:b w:val="0"/>
          <w:bCs w:val="0"/>
          <w:color w:val="2E2E2E"/>
          <w:sz w:val="28"/>
          <w:szCs w:val="28"/>
        </w:rPr>
        <w:t>Роза скоростей ветра</w:t>
      </w:r>
    </w:p>
    <w:p w:rsidR="00253140" w:rsidRDefault="00253140" w:rsidP="00253140">
      <w:r>
        <w:rPr>
          <w:noProof/>
          <w:lang w:eastAsia="ru-RU"/>
        </w:rPr>
        <w:drawing>
          <wp:inline distT="0" distB="0" distL="0" distR="0">
            <wp:extent cx="4009956" cy="4680000"/>
            <wp:effectExtent l="19050" t="0" r="0" b="0"/>
            <wp:docPr id="12" name="Рисунок 6" descr="C:\Users\kamaldinov.im\Desktop\888\char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dinov.im\Desktop\888\chart (5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5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40" w:rsidRPr="005F6152" w:rsidRDefault="00253140" w:rsidP="00253140">
      <w:r>
        <w:rPr>
          <w:rFonts w:ascii="Arial" w:hAnsi="Arial" w:cs="Arial"/>
          <w:color w:val="2E2E2E"/>
          <w:sz w:val="20"/>
          <w:szCs w:val="20"/>
          <w:shd w:val="clear" w:color="auto" w:fill="F8F8F8"/>
        </w:rPr>
        <w:t>Роза скоростей ветра Уфа указывает на то, сколько часов за год ветер дует с определенного направления.</w:t>
      </w:r>
    </w:p>
    <w:p w:rsidR="00B35F93" w:rsidRPr="002E01E0" w:rsidRDefault="00744860" w:rsidP="00B35F93">
      <w:pPr>
        <w:rPr>
          <w:rFonts w:cs="Times New Roman"/>
          <w:sz w:val="24"/>
          <w:szCs w:val="24"/>
        </w:rPr>
      </w:pPr>
      <w:r w:rsidRPr="002E01E0">
        <w:rPr>
          <w:rFonts w:cs="Times New Roman"/>
          <w:sz w:val="24"/>
          <w:szCs w:val="24"/>
        </w:rPr>
        <w:lastRenderedPageBreak/>
        <w:t>3.5</w:t>
      </w:r>
      <w:r w:rsidR="00B35F93" w:rsidRPr="002E01E0">
        <w:rPr>
          <w:rFonts w:cs="Times New Roman"/>
          <w:sz w:val="24"/>
          <w:szCs w:val="24"/>
        </w:rPr>
        <w:t xml:space="preserve"> Схема расположения территории проектирования в структуре города.</w:t>
      </w:r>
    </w:p>
    <w:p w:rsidR="008C6D4A" w:rsidRDefault="00B35F93" w:rsidP="00940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4" name="Рисунок 3" descr="C:\Users\ladygin.in\Desktop\для конкурса\В ЗАДАНИЕ\План 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ygin.in\Desktop\для конкурса\В ЗАДАНИЕ\План копия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4A" w:rsidRPr="002E01E0" w:rsidRDefault="00744860" w:rsidP="00253140">
      <w:pPr>
        <w:rPr>
          <w:rFonts w:cs="Times New Roman"/>
        </w:rPr>
      </w:pPr>
      <w:r w:rsidRPr="002E01E0">
        <w:rPr>
          <w:rFonts w:cs="Times New Roman"/>
        </w:rPr>
        <w:t>3</w:t>
      </w:r>
      <w:r w:rsidR="008C6D4A" w:rsidRPr="002E01E0">
        <w:rPr>
          <w:rFonts w:cs="Times New Roman"/>
        </w:rPr>
        <w:t>.</w:t>
      </w:r>
      <w:r w:rsidRPr="002E01E0">
        <w:rPr>
          <w:rFonts w:cs="Times New Roman"/>
        </w:rPr>
        <w:t>6</w:t>
      </w:r>
      <w:r w:rsidR="008C6D4A" w:rsidRPr="002E01E0">
        <w:rPr>
          <w:rFonts w:cs="Times New Roman"/>
        </w:rPr>
        <w:t xml:space="preserve"> Схема территориальных зон градостроительного регламента</w:t>
      </w:r>
      <w:r w:rsidRPr="002E01E0">
        <w:rPr>
          <w:rFonts w:cs="Times New Roman"/>
        </w:rPr>
        <w:t>.</w:t>
      </w:r>
    </w:p>
    <w:p w:rsidR="00AE0CC9" w:rsidRDefault="00AE0CC9" w:rsidP="00AE0C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95771"/>
            <wp:effectExtent l="19050" t="0" r="3175" b="0"/>
            <wp:docPr id="13" name="Рисунок 6" descr="C:\Users\ladygin.in\Desktop\для конкурса\В ЗАДАНИЕ\Тер зо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ygin.in\Desktop\для конкурса\В ЗАДАНИЕ\Тер зоны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C9" w:rsidRPr="002E01E0" w:rsidRDefault="00744860" w:rsidP="00744860">
      <w:pPr>
        <w:rPr>
          <w:rFonts w:cs="Times New Roman"/>
        </w:rPr>
      </w:pPr>
      <w:r w:rsidRPr="002E01E0">
        <w:rPr>
          <w:rFonts w:cs="Times New Roman"/>
        </w:rPr>
        <w:t>3</w:t>
      </w:r>
      <w:r w:rsidR="00AE0CC9" w:rsidRPr="002E01E0">
        <w:rPr>
          <w:rFonts w:cs="Times New Roman"/>
        </w:rPr>
        <w:t>.</w:t>
      </w:r>
      <w:r w:rsidRPr="002E01E0">
        <w:rPr>
          <w:rFonts w:cs="Times New Roman"/>
        </w:rPr>
        <w:t>7</w:t>
      </w:r>
      <w:r w:rsidR="00AE0CC9" w:rsidRPr="002E01E0">
        <w:rPr>
          <w:rFonts w:cs="Times New Roman"/>
        </w:rPr>
        <w:t xml:space="preserve"> Схем</w:t>
      </w:r>
      <w:r w:rsidRPr="002E01E0">
        <w:rPr>
          <w:rFonts w:cs="Times New Roman"/>
        </w:rPr>
        <w:t>а</w:t>
      </w:r>
      <w:r w:rsidR="00AE0CC9" w:rsidRPr="002E01E0">
        <w:rPr>
          <w:rFonts w:cs="Times New Roman"/>
        </w:rPr>
        <w:t xml:space="preserve"> зон особого контроля градостроительной деятельности.</w:t>
      </w:r>
    </w:p>
    <w:p w:rsidR="00AE0CC9" w:rsidRDefault="00AE0CC9" w:rsidP="00AE0CC9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45386"/>
            <wp:effectExtent l="19050" t="0" r="3175" b="0"/>
            <wp:docPr id="14" name="Рисунок 7" descr="C:\Users\ladygin.in\Desktop\для конкурса\В ЗАДАНИЕ\Г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ygin.in\Desktop\для конкурса\В ЗАДАНИЕ\Г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A" w:rsidRPr="002E01E0" w:rsidRDefault="00744860" w:rsidP="00744860">
      <w:pPr>
        <w:rPr>
          <w:rFonts w:cs="Times New Roman"/>
        </w:rPr>
      </w:pPr>
      <w:r w:rsidRPr="002E01E0">
        <w:rPr>
          <w:rFonts w:cs="Times New Roman"/>
        </w:rPr>
        <w:t>3</w:t>
      </w:r>
      <w:r w:rsidR="00074E7A" w:rsidRPr="002E01E0">
        <w:rPr>
          <w:rFonts w:cs="Times New Roman"/>
        </w:rPr>
        <w:t>.</w:t>
      </w:r>
      <w:r w:rsidRPr="002E01E0">
        <w:rPr>
          <w:rFonts w:cs="Times New Roman"/>
        </w:rPr>
        <w:t>8</w:t>
      </w:r>
      <w:r w:rsidR="00074E7A" w:rsidRPr="002E01E0">
        <w:rPr>
          <w:rFonts w:cs="Times New Roman"/>
        </w:rPr>
        <w:t xml:space="preserve"> Схема расположения объектов культурного наследия</w:t>
      </w:r>
      <w:r w:rsidRPr="002E01E0">
        <w:rPr>
          <w:rFonts w:cs="Times New Roman"/>
        </w:rPr>
        <w:t>.</w:t>
      </w:r>
    </w:p>
    <w:p w:rsidR="00074E7A" w:rsidRDefault="00074E7A" w:rsidP="00AE0C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1" descr="C:\Users\ladygin.in\Desktop\для конкурса\памятники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ygin.in\Desktop\для конкурса\памятники 2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C7" w:rsidRPr="002E01E0" w:rsidRDefault="00744860" w:rsidP="00744860">
      <w:pPr>
        <w:rPr>
          <w:rFonts w:cs="Times New Roman"/>
        </w:rPr>
      </w:pPr>
      <w:r w:rsidRPr="002E01E0">
        <w:rPr>
          <w:rFonts w:cs="Times New Roman"/>
        </w:rPr>
        <w:t>3</w:t>
      </w:r>
      <w:r w:rsidR="00580CC7" w:rsidRPr="002E01E0">
        <w:rPr>
          <w:rFonts w:cs="Times New Roman"/>
        </w:rPr>
        <w:t>.</w:t>
      </w:r>
      <w:r w:rsidRPr="002E01E0">
        <w:rPr>
          <w:rFonts w:cs="Times New Roman"/>
        </w:rPr>
        <w:t>9</w:t>
      </w:r>
      <w:r w:rsidR="00580CC7" w:rsidRPr="002E01E0">
        <w:rPr>
          <w:rFonts w:cs="Times New Roman"/>
        </w:rPr>
        <w:t xml:space="preserve"> </w:t>
      </w:r>
      <w:r w:rsidR="00074E7A" w:rsidRPr="002E01E0">
        <w:rPr>
          <w:rFonts w:cs="Times New Roman"/>
        </w:rPr>
        <w:t xml:space="preserve">План </w:t>
      </w:r>
      <w:r w:rsidR="00580CC7" w:rsidRPr="002E01E0">
        <w:rPr>
          <w:rFonts w:cs="Times New Roman"/>
        </w:rPr>
        <w:t xml:space="preserve">города Уфы </w:t>
      </w:r>
      <w:r w:rsidR="00074E7A" w:rsidRPr="002E01E0">
        <w:rPr>
          <w:rFonts w:cs="Times New Roman"/>
        </w:rPr>
        <w:t>19</w:t>
      </w:r>
      <w:r w:rsidR="00580CC7" w:rsidRPr="002E01E0">
        <w:rPr>
          <w:rFonts w:cs="Times New Roman"/>
        </w:rPr>
        <w:t>25</w:t>
      </w:r>
      <w:r w:rsidR="00074E7A" w:rsidRPr="002E01E0">
        <w:rPr>
          <w:rFonts w:cs="Times New Roman"/>
        </w:rPr>
        <w:t xml:space="preserve"> г.</w:t>
      </w:r>
    </w:p>
    <w:p w:rsidR="00074E7A" w:rsidRDefault="00580CC7" w:rsidP="00AE0C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31535" cy="5375275"/>
            <wp:effectExtent l="19050" t="0" r="0" b="0"/>
            <wp:docPr id="3" name="Рисунок 2" descr="C:\Users\ladygin.in\Desktop\для конкурса\В ЗАДАНИЕ\История\Ufa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ygin.in\Desktop\для конкурса\В ЗАДАНИЕ\История\Ufa1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13" w:rsidRPr="002E01E0" w:rsidRDefault="00744860" w:rsidP="00744860">
      <w:pPr>
        <w:rPr>
          <w:rFonts w:cs="Times New Roman"/>
        </w:rPr>
      </w:pPr>
      <w:r w:rsidRPr="002E01E0">
        <w:rPr>
          <w:rFonts w:cs="Times New Roman"/>
        </w:rPr>
        <w:t>3</w:t>
      </w:r>
      <w:r w:rsidR="00244B13" w:rsidRPr="002E01E0">
        <w:rPr>
          <w:rFonts w:cs="Times New Roman"/>
        </w:rPr>
        <w:t>.</w:t>
      </w:r>
      <w:r w:rsidRPr="002E01E0">
        <w:rPr>
          <w:rFonts w:cs="Times New Roman"/>
        </w:rPr>
        <w:t>10</w:t>
      </w:r>
      <w:r w:rsidR="00244B13" w:rsidRPr="002E01E0">
        <w:rPr>
          <w:rFonts w:cs="Times New Roman"/>
        </w:rPr>
        <w:t xml:space="preserve"> Схема размещения организаций дошкольного и школьного образования с указанием количества учащихся.</w:t>
      </w:r>
    </w:p>
    <w:p w:rsidR="00244B13" w:rsidRDefault="00244B13" w:rsidP="00AE0C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31535" cy="5295265"/>
            <wp:effectExtent l="19050" t="0" r="0" b="0"/>
            <wp:docPr id="5" name="Рисунок 1" descr="\\chicago\Public\_ИЛЬДАР\садики школы0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icago\Public\_ИЛЬДАР\садики школы02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77166C" w:rsidRDefault="0077166C" w:rsidP="00AE0CC9">
      <w:pPr>
        <w:jc w:val="center"/>
        <w:rPr>
          <w:rFonts w:ascii="Times New Roman" w:hAnsi="Times New Roman" w:cs="Times New Roman"/>
          <w:b/>
        </w:rPr>
      </w:pPr>
    </w:p>
    <w:p w:rsidR="0077166C" w:rsidRPr="00A756B4" w:rsidRDefault="0077166C" w:rsidP="00A756B4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A756B4">
        <w:rPr>
          <w:rFonts w:cs="Times New Roman"/>
          <w:b/>
          <w:sz w:val="24"/>
          <w:szCs w:val="24"/>
        </w:rPr>
        <w:t>4</w:t>
      </w:r>
      <w:r w:rsidRPr="00A756B4">
        <w:rPr>
          <w:rFonts w:cs="Times New Roman"/>
          <w:b/>
          <w:sz w:val="24"/>
          <w:szCs w:val="24"/>
        </w:rPr>
        <w:t>. РЕКОМЕНДАЦИИ</w:t>
      </w:r>
    </w:p>
    <w:p w:rsid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Pr="0077166C">
        <w:rPr>
          <w:rFonts w:cs="Times New Roman"/>
          <w:sz w:val="24"/>
          <w:szCs w:val="24"/>
        </w:rPr>
        <w:t>.1 Границы территории проектирования</w:t>
      </w:r>
      <w:r w:rsidR="00064E4A">
        <w:rPr>
          <w:rFonts w:cs="Times New Roman"/>
          <w:sz w:val="24"/>
          <w:szCs w:val="24"/>
        </w:rPr>
        <w:t>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Площадь территории проектирования по заданию 284,51 га. На данную территорию предоставляются топографические материалы. При формировании проектных предложений рекомендуется ориентироваться на границы территории </w:t>
      </w:r>
      <w:proofErr w:type="gramStart"/>
      <w:r w:rsidRPr="0077166C">
        <w:rPr>
          <w:rFonts w:cs="Times New Roman"/>
          <w:sz w:val="24"/>
          <w:szCs w:val="24"/>
        </w:rPr>
        <w:t>рассмотрения  площадью</w:t>
      </w:r>
      <w:proofErr w:type="gramEnd"/>
      <w:r w:rsidRPr="0077166C">
        <w:rPr>
          <w:rFonts w:cs="Times New Roman"/>
          <w:sz w:val="24"/>
          <w:szCs w:val="24"/>
        </w:rPr>
        <w:t xml:space="preserve"> 616,02 га. При наличии обоснования допускается изменение границы проектирования или рассмотрения.</w:t>
      </w:r>
      <w:bookmarkStart w:id="10" w:name="_GoBack"/>
      <w:bookmarkEnd w:id="10"/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Pr="0077166C">
        <w:rPr>
          <w:rFonts w:cs="Times New Roman"/>
          <w:sz w:val="24"/>
          <w:szCs w:val="24"/>
        </w:rPr>
        <w:t>.2 Культурно-исторические особенности территории</w:t>
      </w:r>
      <w:r w:rsidR="00064E4A">
        <w:rPr>
          <w:rFonts w:cs="Times New Roman"/>
          <w:sz w:val="24"/>
          <w:szCs w:val="24"/>
        </w:rPr>
        <w:t>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Проектируемая территория имеет важное историческое, административное и культурное значение как для городского округа Город Уфа, так и для Республики Башкортостан. 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На территории проектирования и прилегающих территориях располагаются: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административные здания правительства Республики Башкортостан 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наиболее узнаваемые символы города: Памятник Салавату </w:t>
      </w:r>
      <w:proofErr w:type="spellStart"/>
      <w:r w:rsidRPr="0077166C">
        <w:rPr>
          <w:rFonts w:cs="Times New Roman"/>
          <w:sz w:val="24"/>
          <w:szCs w:val="24"/>
        </w:rPr>
        <w:t>Юлаеву</w:t>
      </w:r>
      <w:proofErr w:type="spellEnd"/>
      <w:r w:rsidRPr="0077166C">
        <w:rPr>
          <w:rFonts w:cs="Times New Roman"/>
          <w:sz w:val="24"/>
          <w:szCs w:val="24"/>
        </w:rPr>
        <w:t xml:space="preserve"> и Монумент Дружбы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популярный среди Уфимцев сад культуры и отдыха им. С. </w:t>
      </w:r>
      <w:proofErr w:type="spellStart"/>
      <w:r w:rsidRPr="0077166C">
        <w:rPr>
          <w:rFonts w:cs="Times New Roman"/>
          <w:sz w:val="24"/>
          <w:szCs w:val="24"/>
        </w:rPr>
        <w:t>Юлаева</w:t>
      </w:r>
      <w:proofErr w:type="spellEnd"/>
      <w:r w:rsidRPr="0077166C">
        <w:rPr>
          <w:rFonts w:cs="Times New Roman"/>
          <w:sz w:val="24"/>
          <w:szCs w:val="24"/>
        </w:rPr>
        <w:t>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- Конгресс-холл - место проведения мероприятий и встреч на высшем уровне (В июле 2015 года в здании Конгресс-холла проходили основные встречи глав государств ШОС и БРИКС)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- площадь пред Конгресс-холлом - место проведения концертов и кинопоказов на открытом воздухе, а так же популярное среди жителей Уфы общественное пространство.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lastRenderedPageBreak/>
        <w:t>- один из крупнейших высших учебных заведений Республики Башкортостан - Башкирский Государственный Университет (</w:t>
      </w:r>
      <w:proofErr w:type="spellStart"/>
      <w:r w:rsidRPr="0077166C">
        <w:rPr>
          <w:rFonts w:cs="Times New Roman"/>
          <w:sz w:val="24"/>
          <w:szCs w:val="24"/>
        </w:rPr>
        <w:t>БашГУ</w:t>
      </w:r>
      <w:proofErr w:type="spellEnd"/>
      <w:r w:rsidRPr="0077166C">
        <w:rPr>
          <w:rFonts w:cs="Times New Roman"/>
          <w:sz w:val="24"/>
          <w:szCs w:val="24"/>
        </w:rPr>
        <w:t>)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- спортивно-оздоровительный комплекс "Юность" с открытым бассейном.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другие </w:t>
      </w:r>
      <w:proofErr w:type="gramStart"/>
      <w:r w:rsidRPr="0077166C">
        <w:rPr>
          <w:rFonts w:cs="Times New Roman"/>
          <w:sz w:val="24"/>
          <w:szCs w:val="24"/>
        </w:rPr>
        <w:t>объекты  республиканского</w:t>
      </w:r>
      <w:proofErr w:type="gramEnd"/>
      <w:r w:rsidRPr="0077166C">
        <w:rPr>
          <w:rFonts w:cs="Times New Roman"/>
          <w:sz w:val="24"/>
          <w:szCs w:val="24"/>
        </w:rPr>
        <w:t xml:space="preserve">, городского и районного значения. 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Значительная часть располагающихся на территории проектирования и прилегающих к территории проектирования объектов относится к объектам культурного наследия.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В центральной части территории проектирования (на месте Монумента Дружбы) располагался Уфимский Кремль, давший начало развитию города.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При проектировании следует особое внимание уделить взаимодействую проектируемых объектов и существующей застройки, а так же подчеркнуть историческое значение проектируемой территории для города.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064E4A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.3 Видовые точки</w:t>
      </w:r>
      <w:r>
        <w:rPr>
          <w:rFonts w:cs="Times New Roman"/>
          <w:sz w:val="24"/>
          <w:szCs w:val="24"/>
        </w:rPr>
        <w:t>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Вид на территорию проектирования открывается с Оренбургского тракта (автодороги Уфа-Аэропорт) при подъезде к административно-деловому центру города. Так же набережная и южный склон просматриваются при проезде через город по железнодорожным путям (с железнодорожного моста). Таким образом набережная и южный склон являются визитными карточками города и требуют особого отношения к качеству принимаемых архитектурно-градостроительных решений. Следует обратить внимание на формирование силуэта города с данных видовых точек.</w:t>
      </w:r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064E4A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.4 Использование набережной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Протяжённость набережной р. Белая в границах рассматриваемой территории составляет около 5 км. Реку на данном участке пересекают 2 автомобильных моста (старый и новый) соединяющих проспект Салавата </w:t>
      </w:r>
      <w:proofErr w:type="spellStart"/>
      <w:r w:rsidRPr="0077166C">
        <w:rPr>
          <w:rFonts w:cs="Times New Roman"/>
          <w:sz w:val="24"/>
          <w:szCs w:val="24"/>
        </w:rPr>
        <w:t>Юлаева</w:t>
      </w:r>
      <w:proofErr w:type="spellEnd"/>
      <w:r w:rsidRPr="0077166C">
        <w:rPr>
          <w:rFonts w:cs="Times New Roman"/>
          <w:sz w:val="24"/>
          <w:szCs w:val="24"/>
        </w:rPr>
        <w:t xml:space="preserve"> с Оренбургским трактом и железнодорожный мост. В настоящий момент ведётся реконструкция набережной на участке от автомобильного до железнодорожного моста. Несмотря на большое количество рек проходящих по территории, город испытывает недостаток в благоустроенных набережных. В первую очередь это объясняется сложным рельефом и затруднённой доступностью береговой линии. С этой точки зрения разрабатываемый участок набережной является наиболее перспективным и имеет значении для всего города.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При проектировании следует предусмотреть пешеходные и транспортные связи </w:t>
      </w:r>
      <w:proofErr w:type="gramStart"/>
      <w:r w:rsidRPr="0077166C">
        <w:rPr>
          <w:rFonts w:cs="Times New Roman"/>
          <w:sz w:val="24"/>
          <w:szCs w:val="24"/>
        </w:rPr>
        <w:t>застройки(</w:t>
      </w:r>
      <w:proofErr w:type="gramEnd"/>
      <w:r w:rsidRPr="0077166C">
        <w:rPr>
          <w:rFonts w:cs="Times New Roman"/>
          <w:sz w:val="24"/>
          <w:szCs w:val="24"/>
        </w:rPr>
        <w:t>существующей и проектируемой) и набережной. Ограничение доступности набережной в настоящий момент затрудняет её использование для отдыха городского населения и размещения объектов застройки. Вдоль набережной предлагается сформировать общественное пространство городского значения.</w:t>
      </w:r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.5 Зелёный каркас города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На территории проектирования располагается большое количество зелёных насаждений. Большинство зелёных насаждений не благоустроенны и не используются как рекреационные территории. В тоже время территория проектирования включает достаточно благоустроенные сад культуры и отдыха имени Салавата </w:t>
      </w:r>
      <w:proofErr w:type="spellStart"/>
      <w:r w:rsidRPr="0077166C">
        <w:rPr>
          <w:rFonts w:cs="Times New Roman"/>
          <w:sz w:val="24"/>
          <w:szCs w:val="24"/>
        </w:rPr>
        <w:t>Юлаева</w:t>
      </w:r>
      <w:proofErr w:type="spellEnd"/>
      <w:r w:rsidRPr="0077166C">
        <w:rPr>
          <w:rFonts w:cs="Times New Roman"/>
          <w:sz w:val="24"/>
          <w:szCs w:val="24"/>
        </w:rPr>
        <w:t xml:space="preserve"> (ранее Сад им. Н. К. Крупской) и Сквер имени </w:t>
      </w:r>
      <w:proofErr w:type="spellStart"/>
      <w:r w:rsidRPr="0077166C">
        <w:rPr>
          <w:rFonts w:cs="Times New Roman"/>
          <w:sz w:val="24"/>
          <w:szCs w:val="24"/>
        </w:rPr>
        <w:t>Зии</w:t>
      </w:r>
      <w:proofErr w:type="spellEnd"/>
      <w:r w:rsidRPr="0077166C">
        <w:rPr>
          <w:rFonts w:cs="Times New Roman"/>
          <w:sz w:val="24"/>
          <w:szCs w:val="24"/>
        </w:rPr>
        <w:t xml:space="preserve"> Нуриева.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При проектировании следует рассмотреть возможность формирования зелёного каркаса города с использованием зелёных насаждений на территории проектирования и прилегающих территориях.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.6 Предложения по застройке территории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На территории проектирования рекомендуется разместить жилую и общественную застройку. При проектировании необходимо выгодно использовать сложный рельеф территории. Наиболее доступные территории на вершине склона и вдоль набережной </w:t>
      </w:r>
      <w:r w:rsidRPr="0077166C">
        <w:rPr>
          <w:rFonts w:cs="Times New Roman"/>
          <w:sz w:val="24"/>
          <w:szCs w:val="24"/>
        </w:rPr>
        <w:lastRenderedPageBreak/>
        <w:t>предлагается использовать для размещения общественных зданий и объектов обслуживания. На менее доступных территориях на склонах предлагается размещение жилой застройки.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Существующую индивидуальную жилую застройку расположенную на склонах рекомендуется упорядочить или снести, в случае если здания не относятся к объектам культурного наследия.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.7 Общественные пространства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В структуре общественных пространств необходимо учесть существующие значимые и популярные объекты располагающиеся на территории проектирования и прилегающих территориях.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При проектировании следует основываться на 3-х ступенчатую иерархию общественных пространств: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1) Общественные городские пространства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2) Общественные пространства района или квартала.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3) Локальные общественные пространства на группу зданий(домов).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.8 Улично-дорожная сеть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Проектирование улично-дорожной сети на территории проектирования рекомендуется вести с учётом сложного рельефа территории и значительных перепадов высот. Возможность размещения объектов улично-дорожной сети рекомендуется рассмотреть на начальных стадиях проекта.</w:t>
      </w:r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.9 Утверждённые проекты планировки и межевания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На территорию проектирования утверждены ряд проектов планировки территории. Участникам конкурса предлагается ознакомится с материалами. Проектные решения допускается разрабатывать не опираясь на утверждённые проекты планировки.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Проект планировки территории, ограниченной створом железнодорожного моста через реку Белую в районе улицы </w:t>
      </w:r>
      <w:proofErr w:type="spellStart"/>
      <w:r w:rsidRPr="0077166C">
        <w:rPr>
          <w:rFonts w:cs="Times New Roman"/>
          <w:sz w:val="24"/>
          <w:szCs w:val="24"/>
        </w:rPr>
        <w:t>Нехаева</w:t>
      </w:r>
      <w:proofErr w:type="spellEnd"/>
      <w:r w:rsidRPr="0077166C">
        <w:rPr>
          <w:rFonts w:cs="Times New Roman"/>
          <w:sz w:val="24"/>
          <w:szCs w:val="24"/>
        </w:rPr>
        <w:t xml:space="preserve">, подножием южного склона правобережья реки Белой, пересечением улиц Пугачева и </w:t>
      </w:r>
      <w:proofErr w:type="gramStart"/>
      <w:r w:rsidRPr="0077166C">
        <w:rPr>
          <w:rFonts w:cs="Times New Roman"/>
          <w:sz w:val="24"/>
          <w:szCs w:val="24"/>
        </w:rPr>
        <w:t>Бельской</w:t>
      </w:r>
      <w:proofErr w:type="gramEnd"/>
      <w:r w:rsidRPr="0077166C">
        <w:rPr>
          <w:rFonts w:cs="Times New Roman"/>
          <w:sz w:val="24"/>
          <w:szCs w:val="24"/>
        </w:rPr>
        <w:t xml:space="preserve"> и урезом воды реки Белой в Кировском районе городского округа город Уфа Республики Башкортостан 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Разработчик: </w:t>
      </w:r>
      <w:proofErr w:type="spellStart"/>
      <w:r w:rsidRPr="0077166C">
        <w:rPr>
          <w:rFonts w:cs="Times New Roman"/>
          <w:sz w:val="24"/>
          <w:szCs w:val="24"/>
        </w:rPr>
        <w:t>Генпроект</w:t>
      </w:r>
      <w:proofErr w:type="spellEnd"/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Заказчик: ГУП ФЖС РБ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Утверждён: 06.03.2013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Проект планировки и проект межевания территории, ограниченной улицами Водопроводной, Пятигорской, </w:t>
      </w:r>
      <w:proofErr w:type="spellStart"/>
      <w:r w:rsidRPr="0077166C">
        <w:rPr>
          <w:rFonts w:cs="Times New Roman"/>
          <w:sz w:val="24"/>
          <w:szCs w:val="24"/>
        </w:rPr>
        <w:t>Гафури</w:t>
      </w:r>
      <w:proofErr w:type="spellEnd"/>
      <w:r w:rsidRPr="0077166C">
        <w:rPr>
          <w:rFonts w:cs="Times New Roman"/>
          <w:sz w:val="24"/>
          <w:szCs w:val="24"/>
        </w:rPr>
        <w:t xml:space="preserve">, </w:t>
      </w:r>
      <w:proofErr w:type="spellStart"/>
      <w:r w:rsidRPr="0077166C">
        <w:rPr>
          <w:rFonts w:cs="Times New Roman"/>
          <w:sz w:val="24"/>
          <w:szCs w:val="24"/>
        </w:rPr>
        <w:t>Заки</w:t>
      </w:r>
      <w:proofErr w:type="spellEnd"/>
      <w:r w:rsidRPr="0077166C">
        <w:rPr>
          <w:rFonts w:cs="Times New Roman"/>
          <w:sz w:val="24"/>
          <w:szCs w:val="24"/>
        </w:rPr>
        <w:t xml:space="preserve"> </w:t>
      </w:r>
      <w:proofErr w:type="spellStart"/>
      <w:r w:rsidRPr="0077166C">
        <w:rPr>
          <w:rFonts w:cs="Times New Roman"/>
          <w:sz w:val="24"/>
          <w:szCs w:val="24"/>
        </w:rPr>
        <w:t>Валиди</w:t>
      </w:r>
      <w:proofErr w:type="spellEnd"/>
      <w:r w:rsidRPr="0077166C">
        <w:rPr>
          <w:rFonts w:cs="Times New Roman"/>
          <w:sz w:val="24"/>
          <w:szCs w:val="24"/>
        </w:rPr>
        <w:t xml:space="preserve"> и рекой Белой в Кировском районе городского округа город Уфа Республики Башкортостан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Разработчик: </w:t>
      </w:r>
      <w:proofErr w:type="spellStart"/>
      <w:r w:rsidRPr="0077166C">
        <w:rPr>
          <w:rFonts w:cs="Times New Roman"/>
          <w:sz w:val="24"/>
          <w:szCs w:val="24"/>
        </w:rPr>
        <w:t>Генпроект</w:t>
      </w:r>
      <w:proofErr w:type="spellEnd"/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Заказчик: Фонд жилищного строительства при Президенте РБ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Утверждён: 30.12.2014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Проект планировки и проект межевания территории, ограниченной улицей Пугачева, рекой Белой и рекой Уфа в Кировском районе ГО </w:t>
      </w:r>
      <w:proofErr w:type="spellStart"/>
      <w:r w:rsidRPr="0077166C">
        <w:rPr>
          <w:rFonts w:cs="Times New Roman"/>
          <w:sz w:val="24"/>
          <w:szCs w:val="24"/>
        </w:rPr>
        <w:t>г.Уфа</w:t>
      </w:r>
      <w:proofErr w:type="spellEnd"/>
      <w:r w:rsidRPr="0077166C">
        <w:rPr>
          <w:rFonts w:cs="Times New Roman"/>
          <w:sz w:val="24"/>
          <w:szCs w:val="24"/>
        </w:rPr>
        <w:t xml:space="preserve"> РБ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Разработчик: ООО </w:t>
      </w:r>
      <w:proofErr w:type="spellStart"/>
      <w:r w:rsidRPr="0077166C">
        <w:rPr>
          <w:rFonts w:cs="Times New Roman"/>
          <w:sz w:val="24"/>
          <w:szCs w:val="24"/>
        </w:rPr>
        <w:t>ГлавПроект</w:t>
      </w:r>
      <w:proofErr w:type="spellEnd"/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Заказчик: МУП Служба заказчика и технадзора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Утверждён: 21.02.2017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lastRenderedPageBreak/>
        <w:t xml:space="preserve">ПП и ПМ территории общего пользования пр. Салавата </w:t>
      </w:r>
      <w:proofErr w:type="spellStart"/>
      <w:r w:rsidRPr="0077166C">
        <w:rPr>
          <w:rFonts w:cs="Times New Roman"/>
          <w:sz w:val="24"/>
          <w:szCs w:val="24"/>
        </w:rPr>
        <w:t>Юлаева</w:t>
      </w:r>
      <w:proofErr w:type="spellEnd"/>
      <w:r w:rsidRPr="0077166C">
        <w:rPr>
          <w:rFonts w:cs="Times New Roman"/>
          <w:sz w:val="24"/>
          <w:szCs w:val="24"/>
        </w:rPr>
        <w:t xml:space="preserve">, ул. Адмирала Макарова, Интернациональной, Восточного обхода ГО </w:t>
      </w:r>
      <w:proofErr w:type="spellStart"/>
      <w:r w:rsidRPr="0077166C">
        <w:rPr>
          <w:rFonts w:cs="Times New Roman"/>
          <w:sz w:val="24"/>
          <w:szCs w:val="24"/>
        </w:rPr>
        <w:t>г.Уфа</w:t>
      </w:r>
      <w:proofErr w:type="spellEnd"/>
      <w:r w:rsidRPr="0077166C">
        <w:rPr>
          <w:rFonts w:cs="Times New Roman"/>
          <w:sz w:val="24"/>
          <w:szCs w:val="24"/>
        </w:rPr>
        <w:t xml:space="preserve"> РБ, ул. Сельской Богородской в Кировском, Советском, Октябрьском, Орджоникидзевском и Калининском районах городского округа город Уфа Республики Башкортостан.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Заказчик: Управление по строительству, ремонту дорог и </w:t>
      </w:r>
      <w:proofErr w:type="spellStart"/>
      <w:r w:rsidRPr="0077166C">
        <w:rPr>
          <w:rFonts w:cs="Times New Roman"/>
          <w:sz w:val="24"/>
          <w:szCs w:val="24"/>
        </w:rPr>
        <w:t>искуств.сооружений</w:t>
      </w:r>
      <w:proofErr w:type="spellEnd"/>
      <w:r w:rsidRPr="0077166C">
        <w:rPr>
          <w:rFonts w:cs="Times New Roman"/>
          <w:sz w:val="24"/>
          <w:szCs w:val="24"/>
        </w:rPr>
        <w:t xml:space="preserve"> Администрации ГО </w:t>
      </w:r>
      <w:proofErr w:type="spellStart"/>
      <w:r w:rsidRPr="0077166C">
        <w:rPr>
          <w:rFonts w:cs="Times New Roman"/>
          <w:sz w:val="24"/>
          <w:szCs w:val="24"/>
        </w:rPr>
        <w:t>г.Уфа</w:t>
      </w:r>
      <w:proofErr w:type="spellEnd"/>
      <w:r w:rsidRPr="0077166C">
        <w:rPr>
          <w:rFonts w:cs="Times New Roman"/>
          <w:sz w:val="24"/>
          <w:szCs w:val="24"/>
        </w:rPr>
        <w:t xml:space="preserve"> РБ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Утверждён: 18.10.2017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77166C" w:rsidRPr="0077166C">
        <w:rPr>
          <w:rFonts w:cs="Times New Roman"/>
          <w:sz w:val="24"/>
          <w:szCs w:val="24"/>
        </w:rPr>
        <w:t>.10 Нормативные документы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Перед проектированием участникам конкурса настоятельно рекомендуется ознакомится со следующими документами действующими на территории городского округа город Уфа Республики Башкортостан:</w:t>
      </w:r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Уфа. Корректировка генерального плана. Выполнена ЗАО "Ленинградский </w:t>
      </w:r>
      <w:proofErr w:type="spellStart"/>
      <w:r w:rsidRPr="0077166C">
        <w:rPr>
          <w:rFonts w:cs="Times New Roman"/>
          <w:sz w:val="24"/>
          <w:szCs w:val="24"/>
        </w:rPr>
        <w:t>Промстройпроект</w:t>
      </w:r>
      <w:proofErr w:type="spellEnd"/>
      <w:r w:rsidRPr="0077166C">
        <w:rPr>
          <w:rFonts w:cs="Times New Roman"/>
          <w:sz w:val="24"/>
          <w:szCs w:val="24"/>
        </w:rPr>
        <w:t xml:space="preserve"> по заказу </w:t>
      </w:r>
      <w:proofErr w:type="spellStart"/>
      <w:r w:rsidRPr="0077166C">
        <w:rPr>
          <w:rFonts w:cs="Times New Roman"/>
          <w:sz w:val="24"/>
          <w:szCs w:val="24"/>
        </w:rPr>
        <w:t>Главархитектуры</w:t>
      </w:r>
      <w:proofErr w:type="spellEnd"/>
      <w:r w:rsidRPr="0077166C">
        <w:rPr>
          <w:rFonts w:cs="Times New Roman"/>
          <w:sz w:val="24"/>
          <w:szCs w:val="24"/>
        </w:rPr>
        <w:t xml:space="preserve"> Администрации городского округа город Уфа РБ, утверждена 04.08.2006 г.;</w:t>
      </w:r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Генеральный план г. Уфы. Выполнен НИПИ </w:t>
      </w:r>
      <w:proofErr w:type="spellStart"/>
      <w:r w:rsidRPr="0077166C">
        <w:rPr>
          <w:rFonts w:cs="Times New Roman"/>
          <w:sz w:val="24"/>
          <w:szCs w:val="24"/>
        </w:rPr>
        <w:t>Урбанистики</w:t>
      </w:r>
      <w:proofErr w:type="spellEnd"/>
      <w:r w:rsidRPr="0077166C">
        <w:rPr>
          <w:rFonts w:cs="Times New Roman"/>
          <w:sz w:val="24"/>
          <w:szCs w:val="24"/>
        </w:rPr>
        <w:t xml:space="preserve"> по заказу </w:t>
      </w:r>
      <w:proofErr w:type="spellStart"/>
      <w:r w:rsidRPr="0077166C">
        <w:rPr>
          <w:rFonts w:cs="Times New Roman"/>
          <w:sz w:val="24"/>
          <w:szCs w:val="24"/>
        </w:rPr>
        <w:t>Главархитектуры</w:t>
      </w:r>
      <w:proofErr w:type="spellEnd"/>
      <w:r w:rsidRPr="0077166C">
        <w:rPr>
          <w:rFonts w:cs="Times New Roman"/>
          <w:sz w:val="24"/>
          <w:szCs w:val="24"/>
        </w:rPr>
        <w:t xml:space="preserve"> Администрации городского округа город Уфа РБ, утвержден </w:t>
      </w:r>
      <w:proofErr w:type="gramStart"/>
      <w:r w:rsidRPr="0077166C">
        <w:rPr>
          <w:rFonts w:cs="Times New Roman"/>
          <w:sz w:val="24"/>
          <w:szCs w:val="24"/>
        </w:rPr>
        <w:t>17.01.1996.;</w:t>
      </w:r>
      <w:proofErr w:type="gramEnd"/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 xml:space="preserve">- Правила землепользования и застройки городского округа город Уфа Республики Башкортостан. Выполнены </w:t>
      </w:r>
      <w:proofErr w:type="spellStart"/>
      <w:r w:rsidRPr="0077166C">
        <w:rPr>
          <w:rFonts w:cs="Times New Roman"/>
          <w:sz w:val="24"/>
          <w:szCs w:val="24"/>
        </w:rPr>
        <w:t>Главархитектурой</w:t>
      </w:r>
      <w:proofErr w:type="spellEnd"/>
      <w:r w:rsidRPr="0077166C">
        <w:rPr>
          <w:rFonts w:cs="Times New Roman"/>
          <w:sz w:val="24"/>
          <w:szCs w:val="24"/>
        </w:rPr>
        <w:t xml:space="preserve"> Администрации городского округа город Уфа РБ, утверждены 28.06.2017 г.</w:t>
      </w:r>
    </w:p>
    <w:p w:rsidR="00A756B4" w:rsidRDefault="00A756B4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77166C">
        <w:rPr>
          <w:rFonts w:cs="Times New Roman"/>
          <w:sz w:val="24"/>
          <w:szCs w:val="24"/>
        </w:rPr>
        <w:t>- Нормативов градостроительного проектирования городского округа город Уфа Республики Башкортостан, утвержденных решением Совета городского округа город Уфа Республики Башкортостан от 23.12.2009 г. № 22/6;</w:t>
      </w:r>
    </w:p>
    <w:p w:rsidR="0077166C" w:rsidRPr="0077166C" w:rsidRDefault="0077166C" w:rsidP="0077166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sectPr w:rsidR="0077166C" w:rsidRPr="0077166C" w:rsidSect="0025314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E679C"/>
    <w:multiLevelType w:val="hybridMultilevel"/>
    <w:tmpl w:val="AEF47D48"/>
    <w:lvl w:ilvl="0" w:tplc="A49687C2">
      <w:numFmt w:val="bullet"/>
      <w:lvlText w:val="-"/>
      <w:lvlJc w:val="left"/>
      <w:pPr>
        <w:ind w:left="654" w:hanging="370"/>
      </w:pPr>
      <w:rPr>
        <w:rFonts w:asciiTheme="minorHAnsi" w:eastAsiaTheme="minorHAnsi" w:hAnsiTheme="minorHAns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49F5438"/>
    <w:multiLevelType w:val="hybridMultilevel"/>
    <w:tmpl w:val="68421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40BB"/>
    <w:multiLevelType w:val="hybridMultilevel"/>
    <w:tmpl w:val="04FCB87C"/>
    <w:lvl w:ilvl="0" w:tplc="28DE50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E30813"/>
    <w:multiLevelType w:val="hybridMultilevel"/>
    <w:tmpl w:val="DB225346"/>
    <w:lvl w:ilvl="0" w:tplc="B54CA71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D895ED4"/>
    <w:multiLevelType w:val="hybridMultilevel"/>
    <w:tmpl w:val="BF54AF98"/>
    <w:lvl w:ilvl="0" w:tplc="EF289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605E52"/>
    <w:multiLevelType w:val="hybridMultilevel"/>
    <w:tmpl w:val="55AAD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22"/>
    <w:rsid w:val="00000492"/>
    <w:rsid w:val="000105BA"/>
    <w:rsid w:val="00013351"/>
    <w:rsid w:val="00021E54"/>
    <w:rsid w:val="000229BC"/>
    <w:rsid w:val="00024484"/>
    <w:rsid w:val="00025A5F"/>
    <w:rsid w:val="000275D5"/>
    <w:rsid w:val="00033DA2"/>
    <w:rsid w:val="00035670"/>
    <w:rsid w:val="000358E4"/>
    <w:rsid w:val="000605E0"/>
    <w:rsid w:val="00064E4A"/>
    <w:rsid w:val="000746AD"/>
    <w:rsid w:val="00074E7A"/>
    <w:rsid w:val="00083045"/>
    <w:rsid w:val="00092B97"/>
    <w:rsid w:val="000B36FA"/>
    <w:rsid w:val="000B7834"/>
    <w:rsid w:val="000D25D1"/>
    <w:rsid w:val="000D291B"/>
    <w:rsid w:val="000D601F"/>
    <w:rsid w:val="000D6E13"/>
    <w:rsid w:val="000D6FC8"/>
    <w:rsid w:val="000E7FC5"/>
    <w:rsid w:val="000F4402"/>
    <w:rsid w:val="00100B3D"/>
    <w:rsid w:val="001050A9"/>
    <w:rsid w:val="00120E70"/>
    <w:rsid w:val="00122832"/>
    <w:rsid w:val="00125249"/>
    <w:rsid w:val="001252A7"/>
    <w:rsid w:val="00125DCB"/>
    <w:rsid w:val="00127C0D"/>
    <w:rsid w:val="001444DD"/>
    <w:rsid w:val="00145F9D"/>
    <w:rsid w:val="0014642C"/>
    <w:rsid w:val="001529B7"/>
    <w:rsid w:val="0015663C"/>
    <w:rsid w:val="00161791"/>
    <w:rsid w:val="00165359"/>
    <w:rsid w:val="001715CA"/>
    <w:rsid w:val="00171E88"/>
    <w:rsid w:val="001724D5"/>
    <w:rsid w:val="00172CFD"/>
    <w:rsid w:val="0017402D"/>
    <w:rsid w:val="00174E22"/>
    <w:rsid w:val="00176B93"/>
    <w:rsid w:val="00182B53"/>
    <w:rsid w:val="001852F9"/>
    <w:rsid w:val="001B6EF8"/>
    <w:rsid w:val="001D0C17"/>
    <w:rsid w:val="001E0432"/>
    <w:rsid w:val="001F151E"/>
    <w:rsid w:val="00210CE0"/>
    <w:rsid w:val="002127D6"/>
    <w:rsid w:val="00214BD5"/>
    <w:rsid w:val="00223C21"/>
    <w:rsid w:val="00227E0A"/>
    <w:rsid w:val="002302E2"/>
    <w:rsid w:val="00237F2F"/>
    <w:rsid w:val="00240262"/>
    <w:rsid w:val="00242210"/>
    <w:rsid w:val="00244B13"/>
    <w:rsid w:val="002530FD"/>
    <w:rsid w:val="00253140"/>
    <w:rsid w:val="002537F8"/>
    <w:rsid w:val="002570F5"/>
    <w:rsid w:val="002641A2"/>
    <w:rsid w:val="002677FB"/>
    <w:rsid w:val="00281D1B"/>
    <w:rsid w:val="00282BA3"/>
    <w:rsid w:val="002833B6"/>
    <w:rsid w:val="002900EC"/>
    <w:rsid w:val="002A13E4"/>
    <w:rsid w:val="002A2AD0"/>
    <w:rsid w:val="002A4AAD"/>
    <w:rsid w:val="002B2A6B"/>
    <w:rsid w:val="002C2979"/>
    <w:rsid w:val="002D36B2"/>
    <w:rsid w:val="002E01E0"/>
    <w:rsid w:val="002E13C4"/>
    <w:rsid w:val="002E5482"/>
    <w:rsid w:val="002E5D5E"/>
    <w:rsid w:val="0030116A"/>
    <w:rsid w:val="003051A3"/>
    <w:rsid w:val="00307A35"/>
    <w:rsid w:val="003115DA"/>
    <w:rsid w:val="00311E27"/>
    <w:rsid w:val="00314DF6"/>
    <w:rsid w:val="00331025"/>
    <w:rsid w:val="00333761"/>
    <w:rsid w:val="00333A95"/>
    <w:rsid w:val="00336FDD"/>
    <w:rsid w:val="00340411"/>
    <w:rsid w:val="00344616"/>
    <w:rsid w:val="003468E2"/>
    <w:rsid w:val="003609D3"/>
    <w:rsid w:val="00362F7D"/>
    <w:rsid w:val="00365AEE"/>
    <w:rsid w:val="00365E23"/>
    <w:rsid w:val="00371774"/>
    <w:rsid w:val="003735F4"/>
    <w:rsid w:val="00374730"/>
    <w:rsid w:val="00380ECE"/>
    <w:rsid w:val="0038144A"/>
    <w:rsid w:val="00391522"/>
    <w:rsid w:val="00397397"/>
    <w:rsid w:val="003A0A08"/>
    <w:rsid w:val="003A4B4E"/>
    <w:rsid w:val="003B52E2"/>
    <w:rsid w:val="003C02CA"/>
    <w:rsid w:val="003D63A4"/>
    <w:rsid w:val="003D6B1A"/>
    <w:rsid w:val="003E15D8"/>
    <w:rsid w:val="003E35F3"/>
    <w:rsid w:val="003E3F6B"/>
    <w:rsid w:val="003E4019"/>
    <w:rsid w:val="003E65E7"/>
    <w:rsid w:val="003F1F4E"/>
    <w:rsid w:val="003F2109"/>
    <w:rsid w:val="003F3A1E"/>
    <w:rsid w:val="003F3D60"/>
    <w:rsid w:val="004025AC"/>
    <w:rsid w:val="0040507E"/>
    <w:rsid w:val="00410FBE"/>
    <w:rsid w:val="00413B6F"/>
    <w:rsid w:val="00414B22"/>
    <w:rsid w:val="00423C78"/>
    <w:rsid w:val="0043006B"/>
    <w:rsid w:val="00435FB2"/>
    <w:rsid w:val="00437900"/>
    <w:rsid w:val="0045348E"/>
    <w:rsid w:val="004555C5"/>
    <w:rsid w:val="00464692"/>
    <w:rsid w:val="0047403C"/>
    <w:rsid w:val="004757EC"/>
    <w:rsid w:val="00476D58"/>
    <w:rsid w:val="004839E2"/>
    <w:rsid w:val="004903D7"/>
    <w:rsid w:val="00492321"/>
    <w:rsid w:val="004945D8"/>
    <w:rsid w:val="00496EB4"/>
    <w:rsid w:val="004A60FE"/>
    <w:rsid w:val="004B6CB3"/>
    <w:rsid w:val="004B7FC4"/>
    <w:rsid w:val="004D006C"/>
    <w:rsid w:val="004D220E"/>
    <w:rsid w:val="004D2D29"/>
    <w:rsid w:val="004E154E"/>
    <w:rsid w:val="004E2466"/>
    <w:rsid w:val="004E3403"/>
    <w:rsid w:val="004E73D1"/>
    <w:rsid w:val="004E7FBB"/>
    <w:rsid w:val="004F10EB"/>
    <w:rsid w:val="00507697"/>
    <w:rsid w:val="005171DC"/>
    <w:rsid w:val="005212B3"/>
    <w:rsid w:val="00522E53"/>
    <w:rsid w:val="00525CEB"/>
    <w:rsid w:val="00545ACE"/>
    <w:rsid w:val="005473AB"/>
    <w:rsid w:val="00550B0B"/>
    <w:rsid w:val="005518F2"/>
    <w:rsid w:val="00551996"/>
    <w:rsid w:val="00564D79"/>
    <w:rsid w:val="00570E7C"/>
    <w:rsid w:val="00571A57"/>
    <w:rsid w:val="00571D62"/>
    <w:rsid w:val="00580CC7"/>
    <w:rsid w:val="0058124E"/>
    <w:rsid w:val="005814A2"/>
    <w:rsid w:val="00583B90"/>
    <w:rsid w:val="00585909"/>
    <w:rsid w:val="00590944"/>
    <w:rsid w:val="005924B2"/>
    <w:rsid w:val="00597A4A"/>
    <w:rsid w:val="005A7E33"/>
    <w:rsid w:val="005A7EB4"/>
    <w:rsid w:val="005B05E2"/>
    <w:rsid w:val="005B246D"/>
    <w:rsid w:val="005B30FF"/>
    <w:rsid w:val="005C4306"/>
    <w:rsid w:val="005C4A58"/>
    <w:rsid w:val="005D2FAF"/>
    <w:rsid w:val="005E121E"/>
    <w:rsid w:val="005E43C9"/>
    <w:rsid w:val="005E7E5E"/>
    <w:rsid w:val="005F3ABF"/>
    <w:rsid w:val="005F3E53"/>
    <w:rsid w:val="005F4069"/>
    <w:rsid w:val="006049D9"/>
    <w:rsid w:val="006062F3"/>
    <w:rsid w:val="006160B7"/>
    <w:rsid w:val="0061745A"/>
    <w:rsid w:val="00621BC7"/>
    <w:rsid w:val="006241E6"/>
    <w:rsid w:val="00631E42"/>
    <w:rsid w:val="00634A67"/>
    <w:rsid w:val="00642AE4"/>
    <w:rsid w:val="00645AB4"/>
    <w:rsid w:val="00647092"/>
    <w:rsid w:val="00647CF6"/>
    <w:rsid w:val="00660BAE"/>
    <w:rsid w:val="00666B97"/>
    <w:rsid w:val="00670F1B"/>
    <w:rsid w:val="0067561C"/>
    <w:rsid w:val="00677770"/>
    <w:rsid w:val="00680B14"/>
    <w:rsid w:val="00683C21"/>
    <w:rsid w:val="0069353D"/>
    <w:rsid w:val="0069694D"/>
    <w:rsid w:val="006B4AAB"/>
    <w:rsid w:val="006C2194"/>
    <w:rsid w:val="006C6670"/>
    <w:rsid w:val="006D1FC2"/>
    <w:rsid w:val="006D682B"/>
    <w:rsid w:val="006E41E8"/>
    <w:rsid w:val="006E67B6"/>
    <w:rsid w:val="006F1EB8"/>
    <w:rsid w:val="006F500C"/>
    <w:rsid w:val="006F5CD9"/>
    <w:rsid w:val="006F7082"/>
    <w:rsid w:val="006F74F2"/>
    <w:rsid w:val="006F7C5C"/>
    <w:rsid w:val="007017D4"/>
    <w:rsid w:val="007061F6"/>
    <w:rsid w:val="00714707"/>
    <w:rsid w:val="007173AA"/>
    <w:rsid w:val="007206A1"/>
    <w:rsid w:val="00726B71"/>
    <w:rsid w:val="0072787D"/>
    <w:rsid w:val="00733DFC"/>
    <w:rsid w:val="00744860"/>
    <w:rsid w:val="00754587"/>
    <w:rsid w:val="007553BF"/>
    <w:rsid w:val="0076173B"/>
    <w:rsid w:val="0077166C"/>
    <w:rsid w:val="0078719A"/>
    <w:rsid w:val="0078721B"/>
    <w:rsid w:val="00790157"/>
    <w:rsid w:val="007971B9"/>
    <w:rsid w:val="007A0FCE"/>
    <w:rsid w:val="007A12D4"/>
    <w:rsid w:val="007A787B"/>
    <w:rsid w:val="007C3C4E"/>
    <w:rsid w:val="007C67DC"/>
    <w:rsid w:val="007D71F0"/>
    <w:rsid w:val="007E282F"/>
    <w:rsid w:val="007F315C"/>
    <w:rsid w:val="007F39CB"/>
    <w:rsid w:val="00801802"/>
    <w:rsid w:val="00806977"/>
    <w:rsid w:val="0081249A"/>
    <w:rsid w:val="008275B0"/>
    <w:rsid w:val="0083049B"/>
    <w:rsid w:val="0083347E"/>
    <w:rsid w:val="008343A6"/>
    <w:rsid w:val="00842F17"/>
    <w:rsid w:val="008438AD"/>
    <w:rsid w:val="008506B9"/>
    <w:rsid w:val="00852054"/>
    <w:rsid w:val="008565B1"/>
    <w:rsid w:val="008576C5"/>
    <w:rsid w:val="00862D3F"/>
    <w:rsid w:val="0087452F"/>
    <w:rsid w:val="0087656D"/>
    <w:rsid w:val="008804B6"/>
    <w:rsid w:val="00881EF3"/>
    <w:rsid w:val="00891CB8"/>
    <w:rsid w:val="00894E03"/>
    <w:rsid w:val="0089531B"/>
    <w:rsid w:val="0089570A"/>
    <w:rsid w:val="008A23E5"/>
    <w:rsid w:val="008C3952"/>
    <w:rsid w:val="008C5246"/>
    <w:rsid w:val="008C6D4A"/>
    <w:rsid w:val="008D0A4B"/>
    <w:rsid w:val="008D1271"/>
    <w:rsid w:val="008E0D39"/>
    <w:rsid w:val="008E1A3F"/>
    <w:rsid w:val="008E30D9"/>
    <w:rsid w:val="008E7F87"/>
    <w:rsid w:val="008F0D7C"/>
    <w:rsid w:val="008F5DDD"/>
    <w:rsid w:val="008F6103"/>
    <w:rsid w:val="0090096D"/>
    <w:rsid w:val="00907902"/>
    <w:rsid w:val="00910263"/>
    <w:rsid w:val="00914923"/>
    <w:rsid w:val="00915BA1"/>
    <w:rsid w:val="00915FB5"/>
    <w:rsid w:val="009263D0"/>
    <w:rsid w:val="00933C7D"/>
    <w:rsid w:val="00933DBD"/>
    <w:rsid w:val="00940FFC"/>
    <w:rsid w:val="0094756F"/>
    <w:rsid w:val="00953AF5"/>
    <w:rsid w:val="0096022E"/>
    <w:rsid w:val="009656A7"/>
    <w:rsid w:val="00966157"/>
    <w:rsid w:val="00971F63"/>
    <w:rsid w:val="00980A73"/>
    <w:rsid w:val="00982F01"/>
    <w:rsid w:val="00983C29"/>
    <w:rsid w:val="009859AC"/>
    <w:rsid w:val="009A06DC"/>
    <w:rsid w:val="009A41C5"/>
    <w:rsid w:val="009A5060"/>
    <w:rsid w:val="009A7692"/>
    <w:rsid w:val="009B0A29"/>
    <w:rsid w:val="009B513F"/>
    <w:rsid w:val="009D01D1"/>
    <w:rsid w:val="009D1CE3"/>
    <w:rsid w:val="009D5ECF"/>
    <w:rsid w:val="009D7CCC"/>
    <w:rsid w:val="009F450B"/>
    <w:rsid w:val="009F75F1"/>
    <w:rsid w:val="00A07C97"/>
    <w:rsid w:val="00A111A9"/>
    <w:rsid w:val="00A16FB8"/>
    <w:rsid w:val="00A313C3"/>
    <w:rsid w:val="00A42547"/>
    <w:rsid w:val="00A44345"/>
    <w:rsid w:val="00A47EC3"/>
    <w:rsid w:val="00A500E4"/>
    <w:rsid w:val="00A56092"/>
    <w:rsid w:val="00A5764E"/>
    <w:rsid w:val="00A61E64"/>
    <w:rsid w:val="00A661AB"/>
    <w:rsid w:val="00A73B0E"/>
    <w:rsid w:val="00A756B4"/>
    <w:rsid w:val="00A767CD"/>
    <w:rsid w:val="00A8436D"/>
    <w:rsid w:val="00A91B6F"/>
    <w:rsid w:val="00A94E48"/>
    <w:rsid w:val="00A97A47"/>
    <w:rsid w:val="00A97DCD"/>
    <w:rsid w:val="00AA4496"/>
    <w:rsid w:val="00AA71C8"/>
    <w:rsid w:val="00AB5C9D"/>
    <w:rsid w:val="00AB5EE2"/>
    <w:rsid w:val="00AB6C43"/>
    <w:rsid w:val="00AD5D92"/>
    <w:rsid w:val="00AD754C"/>
    <w:rsid w:val="00AE0CC9"/>
    <w:rsid w:val="00AE33B3"/>
    <w:rsid w:val="00AE3436"/>
    <w:rsid w:val="00AE3B11"/>
    <w:rsid w:val="00AF4C63"/>
    <w:rsid w:val="00AF70F0"/>
    <w:rsid w:val="00B21A5A"/>
    <w:rsid w:val="00B33EE6"/>
    <w:rsid w:val="00B34FA3"/>
    <w:rsid w:val="00B35F93"/>
    <w:rsid w:val="00B377F2"/>
    <w:rsid w:val="00B429E2"/>
    <w:rsid w:val="00B43BC9"/>
    <w:rsid w:val="00B51D52"/>
    <w:rsid w:val="00B52B13"/>
    <w:rsid w:val="00B56DEE"/>
    <w:rsid w:val="00B57C7B"/>
    <w:rsid w:val="00B61FD6"/>
    <w:rsid w:val="00B666D0"/>
    <w:rsid w:val="00B85600"/>
    <w:rsid w:val="00B92FAA"/>
    <w:rsid w:val="00B95BEC"/>
    <w:rsid w:val="00B97C23"/>
    <w:rsid w:val="00BC2604"/>
    <w:rsid w:val="00BD0040"/>
    <w:rsid w:val="00BD712F"/>
    <w:rsid w:val="00BE02F0"/>
    <w:rsid w:val="00BE4C39"/>
    <w:rsid w:val="00BE4C67"/>
    <w:rsid w:val="00BE6927"/>
    <w:rsid w:val="00BE6EF4"/>
    <w:rsid w:val="00BE6FCC"/>
    <w:rsid w:val="00BF35C8"/>
    <w:rsid w:val="00BF4521"/>
    <w:rsid w:val="00C019AE"/>
    <w:rsid w:val="00C03C79"/>
    <w:rsid w:val="00C1207E"/>
    <w:rsid w:val="00C212CB"/>
    <w:rsid w:val="00C32819"/>
    <w:rsid w:val="00C334CA"/>
    <w:rsid w:val="00C405CC"/>
    <w:rsid w:val="00C42BD8"/>
    <w:rsid w:val="00C431A7"/>
    <w:rsid w:val="00C50911"/>
    <w:rsid w:val="00C54FEF"/>
    <w:rsid w:val="00C60408"/>
    <w:rsid w:val="00C72A30"/>
    <w:rsid w:val="00C77179"/>
    <w:rsid w:val="00C775FE"/>
    <w:rsid w:val="00C7786E"/>
    <w:rsid w:val="00C81C3B"/>
    <w:rsid w:val="00C8208C"/>
    <w:rsid w:val="00C83854"/>
    <w:rsid w:val="00C84276"/>
    <w:rsid w:val="00C90654"/>
    <w:rsid w:val="00C9315C"/>
    <w:rsid w:val="00CB0668"/>
    <w:rsid w:val="00CB26D8"/>
    <w:rsid w:val="00CB501D"/>
    <w:rsid w:val="00CB6D34"/>
    <w:rsid w:val="00CD2164"/>
    <w:rsid w:val="00CD325A"/>
    <w:rsid w:val="00CD795F"/>
    <w:rsid w:val="00CE0239"/>
    <w:rsid w:val="00CF5BE7"/>
    <w:rsid w:val="00CF6E5B"/>
    <w:rsid w:val="00D006B0"/>
    <w:rsid w:val="00D04F62"/>
    <w:rsid w:val="00D11A9A"/>
    <w:rsid w:val="00D172F5"/>
    <w:rsid w:val="00D22BE5"/>
    <w:rsid w:val="00D277EC"/>
    <w:rsid w:val="00D31BB3"/>
    <w:rsid w:val="00D52073"/>
    <w:rsid w:val="00D57455"/>
    <w:rsid w:val="00D62212"/>
    <w:rsid w:val="00D710CD"/>
    <w:rsid w:val="00D7219E"/>
    <w:rsid w:val="00D84A22"/>
    <w:rsid w:val="00D909A9"/>
    <w:rsid w:val="00D9452C"/>
    <w:rsid w:val="00D9778C"/>
    <w:rsid w:val="00DA6271"/>
    <w:rsid w:val="00DB1442"/>
    <w:rsid w:val="00DB3808"/>
    <w:rsid w:val="00DB5CEE"/>
    <w:rsid w:val="00DD29F2"/>
    <w:rsid w:val="00DD4031"/>
    <w:rsid w:val="00DE2FAC"/>
    <w:rsid w:val="00DE7F31"/>
    <w:rsid w:val="00E003AC"/>
    <w:rsid w:val="00E063DD"/>
    <w:rsid w:val="00E11FAD"/>
    <w:rsid w:val="00E12183"/>
    <w:rsid w:val="00E14D51"/>
    <w:rsid w:val="00E22070"/>
    <w:rsid w:val="00E222C3"/>
    <w:rsid w:val="00E27157"/>
    <w:rsid w:val="00E30689"/>
    <w:rsid w:val="00E31F73"/>
    <w:rsid w:val="00E37965"/>
    <w:rsid w:val="00E43D41"/>
    <w:rsid w:val="00E44983"/>
    <w:rsid w:val="00E4766D"/>
    <w:rsid w:val="00E507CD"/>
    <w:rsid w:val="00E51405"/>
    <w:rsid w:val="00E5767C"/>
    <w:rsid w:val="00E721D7"/>
    <w:rsid w:val="00E754D4"/>
    <w:rsid w:val="00E823D4"/>
    <w:rsid w:val="00E85515"/>
    <w:rsid w:val="00E95A12"/>
    <w:rsid w:val="00E95D2D"/>
    <w:rsid w:val="00E9650F"/>
    <w:rsid w:val="00E97D24"/>
    <w:rsid w:val="00EA06C7"/>
    <w:rsid w:val="00EB34D3"/>
    <w:rsid w:val="00EB3912"/>
    <w:rsid w:val="00EC514B"/>
    <w:rsid w:val="00EC7731"/>
    <w:rsid w:val="00ED10D1"/>
    <w:rsid w:val="00ED1384"/>
    <w:rsid w:val="00ED1557"/>
    <w:rsid w:val="00EE0D87"/>
    <w:rsid w:val="00EF394B"/>
    <w:rsid w:val="00EF5CC4"/>
    <w:rsid w:val="00F06124"/>
    <w:rsid w:val="00F117CD"/>
    <w:rsid w:val="00F146FB"/>
    <w:rsid w:val="00F14D4D"/>
    <w:rsid w:val="00F24142"/>
    <w:rsid w:val="00F316DE"/>
    <w:rsid w:val="00F31857"/>
    <w:rsid w:val="00F34A84"/>
    <w:rsid w:val="00F66B2D"/>
    <w:rsid w:val="00F6780F"/>
    <w:rsid w:val="00F705A1"/>
    <w:rsid w:val="00F809DB"/>
    <w:rsid w:val="00F833DA"/>
    <w:rsid w:val="00F85B77"/>
    <w:rsid w:val="00F86412"/>
    <w:rsid w:val="00F86F51"/>
    <w:rsid w:val="00F90953"/>
    <w:rsid w:val="00F936C1"/>
    <w:rsid w:val="00FA0F09"/>
    <w:rsid w:val="00FA5362"/>
    <w:rsid w:val="00FA59D2"/>
    <w:rsid w:val="00FA62C1"/>
    <w:rsid w:val="00FB5380"/>
    <w:rsid w:val="00FB6CEF"/>
    <w:rsid w:val="00FD180D"/>
    <w:rsid w:val="00FD29CE"/>
    <w:rsid w:val="00FD473E"/>
    <w:rsid w:val="00FD5992"/>
    <w:rsid w:val="00FE07D2"/>
    <w:rsid w:val="00FE2DE4"/>
    <w:rsid w:val="00FF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CF151-2264-4706-9AF1-B5D5B8F4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B22"/>
  </w:style>
  <w:style w:type="paragraph" w:styleId="3">
    <w:name w:val="heading 3"/>
    <w:basedOn w:val="a"/>
    <w:link w:val="30"/>
    <w:uiPriority w:val="9"/>
    <w:qFormat/>
    <w:rsid w:val="002531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531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1557"/>
    <w:rPr>
      <w:color w:val="0000FF" w:themeColor="hyperlink"/>
      <w:u w:val="single"/>
    </w:rPr>
  </w:style>
  <w:style w:type="paragraph" w:styleId="a6">
    <w:name w:val="No Spacing"/>
    <w:uiPriority w:val="1"/>
    <w:qFormat/>
    <w:rsid w:val="00ED1557"/>
    <w:pPr>
      <w:spacing w:after="0" w:line="240" w:lineRule="auto"/>
    </w:pPr>
    <w:rPr>
      <w:lang w:val="az-Latn-AZ"/>
    </w:rPr>
  </w:style>
  <w:style w:type="table" w:styleId="a7">
    <w:name w:val="Table Grid"/>
    <w:basedOn w:val="a1"/>
    <w:uiPriority w:val="59"/>
    <w:rsid w:val="004B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docs.google.com/forms/d/e/1FAIpQLSf4oXMxB32dN4x6rDgMTIXqFC0nfPySN9UrPah8J5sqMqHGnA/viewform?usp=sf_lin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oZCCZ1ONe10ZWYykKkV21nGFrHkPCBG49BDrKfjrDvNQzRA/viewfor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0F64B-E461-4CE6-B68A-EEBAD0AF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3393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ladygin.in</dc:creator>
  <cp:lastModifiedBy>User</cp:lastModifiedBy>
  <cp:revision>2</cp:revision>
  <cp:lastPrinted>2018-04-20T13:02:00Z</cp:lastPrinted>
  <dcterms:created xsi:type="dcterms:W3CDTF">2018-05-04T13:46:00Z</dcterms:created>
  <dcterms:modified xsi:type="dcterms:W3CDTF">2018-05-04T13:46:00Z</dcterms:modified>
</cp:coreProperties>
</file>