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479F" w:rsidRPr="00B8479F" w:rsidRDefault="00BA5387" w:rsidP="00B8479F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6480175" cy="9166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co_tehkart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7F1" w:rsidRPr="00B8479F">
        <w:rPr>
          <w:rFonts w:ascii="Times New Roman" w:hAnsi="Times New Roman" w:cs="Times New Roman"/>
          <w:b/>
          <w:sz w:val="36"/>
          <w:szCs w:val="36"/>
        </w:rPr>
        <w:lastRenderedPageBreak/>
        <w:t>Порядок содержания</w:t>
      </w:r>
      <w:r w:rsidR="00B8479F" w:rsidRPr="00B8479F">
        <w:rPr>
          <w:rFonts w:ascii="Times New Roman" w:hAnsi="Times New Roman" w:cs="Times New Roman"/>
          <w:b/>
          <w:sz w:val="36"/>
          <w:szCs w:val="36"/>
        </w:rPr>
        <w:t xml:space="preserve"> и</w:t>
      </w:r>
    </w:p>
    <w:p w:rsidR="000665B4" w:rsidRPr="00B8479F" w:rsidRDefault="00BE77F1" w:rsidP="00B8479F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8479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8479F" w:rsidRPr="00B8479F">
        <w:rPr>
          <w:rFonts w:ascii="Times New Roman" w:hAnsi="Times New Roman" w:cs="Times New Roman"/>
          <w:b/>
          <w:sz w:val="36"/>
          <w:szCs w:val="36"/>
        </w:rPr>
        <w:t xml:space="preserve">технологические карты </w:t>
      </w:r>
      <w:r w:rsidRPr="00B8479F">
        <w:rPr>
          <w:rFonts w:ascii="Times New Roman" w:hAnsi="Times New Roman" w:cs="Times New Roman"/>
          <w:b/>
          <w:sz w:val="36"/>
          <w:szCs w:val="36"/>
        </w:rPr>
        <w:t xml:space="preserve">озеленённой части </w:t>
      </w:r>
      <w:r w:rsidR="000665B4" w:rsidRPr="00B8479F">
        <w:rPr>
          <w:rFonts w:ascii="Times New Roman" w:hAnsi="Times New Roman" w:cs="Times New Roman"/>
          <w:b/>
          <w:sz w:val="36"/>
          <w:szCs w:val="36"/>
        </w:rPr>
        <w:t>территории</w:t>
      </w:r>
    </w:p>
    <w:p w:rsidR="000665B4" w:rsidRDefault="000665B4" w:rsidP="00BE77F1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8479F">
        <w:rPr>
          <w:rFonts w:ascii="Times New Roman" w:hAnsi="Times New Roman" w:cs="Times New Roman"/>
          <w:b/>
          <w:sz w:val="36"/>
          <w:szCs w:val="36"/>
        </w:rPr>
        <w:t xml:space="preserve"> ДО ГБОУ</w:t>
      </w:r>
      <w:r w:rsidR="00BE77F1" w:rsidRPr="00B8479F">
        <w:rPr>
          <w:rFonts w:ascii="Times New Roman" w:hAnsi="Times New Roman" w:cs="Times New Roman"/>
          <w:b/>
          <w:sz w:val="36"/>
          <w:szCs w:val="36"/>
        </w:rPr>
        <w:t xml:space="preserve"> № 734</w:t>
      </w:r>
      <w:r w:rsidR="00B8479F">
        <w:rPr>
          <w:rFonts w:ascii="Times New Roman" w:hAnsi="Times New Roman" w:cs="Times New Roman"/>
          <w:b/>
          <w:sz w:val="36"/>
          <w:szCs w:val="36"/>
        </w:rPr>
        <w:t xml:space="preserve"> «Школа с</w:t>
      </w:r>
      <w:r w:rsidRPr="00B8479F">
        <w:rPr>
          <w:rFonts w:ascii="Times New Roman" w:hAnsi="Times New Roman" w:cs="Times New Roman"/>
          <w:b/>
          <w:sz w:val="36"/>
          <w:szCs w:val="36"/>
        </w:rPr>
        <w:t>амоо</w:t>
      </w:r>
      <w:r w:rsidR="00B8479F" w:rsidRPr="00B8479F">
        <w:rPr>
          <w:rFonts w:ascii="Times New Roman" w:hAnsi="Times New Roman" w:cs="Times New Roman"/>
          <w:b/>
          <w:sz w:val="36"/>
          <w:szCs w:val="36"/>
        </w:rPr>
        <w:t>п</w:t>
      </w:r>
      <w:r w:rsidRPr="00B8479F">
        <w:rPr>
          <w:rFonts w:ascii="Times New Roman" w:hAnsi="Times New Roman" w:cs="Times New Roman"/>
          <w:b/>
          <w:sz w:val="36"/>
          <w:szCs w:val="36"/>
        </w:rPr>
        <w:t>ределения»</w:t>
      </w:r>
    </w:p>
    <w:p w:rsidR="00B8479F" w:rsidRDefault="00B8479F" w:rsidP="00BE77F1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8479F" w:rsidRDefault="00CA3A9E" w:rsidP="00BE77F1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Оглавление</w:t>
      </w:r>
    </w:p>
    <w:p w:rsidR="00CA3A9E" w:rsidRPr="00CA3A9E" w:rsidRDefault="00CA3A9E" w:rsidP="00CA3A9E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A3A9E">
        <w:rPr>
          <w:rFonts w:ascii="Times New Roman" w:hAnsi="Times New Roman" w:cs="Times New Roman"/>
          <w:sz w:val="24"/>
          <w:szCs w:val="24"/>
        </w:rPr>
        <w:t>I Глава. Преамбула</w:t>
      </w:r>
      <w:r>
        <w:rPr>
          <w:rFonts w:ascii="Times New Roman" w:hAnsi="Times New Roman" w:cs="Times New Roman"/>
          <w:sz w:val="24"/>
          <w:szCs w:val="24"/>
        </w:rPr>
        <w:t xml:space="preserve"> ---------------------------------------------------------------------------</w:t>
      </w:r>
      <w:r w:rsidRPr="00CA3A9E">
        <w:rPr>
          <w:rFonts w:ascii="Times New Roman" w:hAnsi="Times New Roman" w:cs="Times New Roman"/>
          <w:sz w:val="24"/>
          <w:szCs w:val="24"/>
        </w:rPr>
        <w:t>стр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A3A9E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CA3A9E" w:rsidRPr="00CA3A9E" w:rsidRDefault="00CA3A9E" w:rsidP="00CA3A9E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A3A9E">
        <w:rPr>
          <w:rFonts w:ascii="Times New Roman" w:hAnsi="Times New Roman" w:cs="Times New Roman"/>
          <w:sz w:val="24"/>
          <w:szCs w:val="24"/>
        </w:rPr>
        <w:t xml:space="preserve">II Глава. Технологический паспорт территории </w:t>
      </w:r>
      <w:r>
        <w:rPr>
          <w:rFonts w:ascii="Times New Roman" w:hAnsi="Times New Roman" w:cs="Times New Roman"/>
          <w:sz w:val="24"/>
          <w:szCs w:val="24"/>
        </w:rPr>
        <w:t xml:space="preserve"> --------------------------------------стр. </w:t>
      </w:r>
      <w:r w:rsidRPr="00CA3A9E">
        <w:rPr>
          <w:rFonts w:ascii="Times New Roman" w:hAnsi="Times New Roman" w:cs="Times New Roman"/>
          <w:sz w:val="24"/>
          <w:szCs w:val="24"/>
        </w:rPr>
        <w:t>2</w:t>
      </w:r>
    </w:p>
    <w:p w:rsidR="00CA3A9E" w:rsidRPr="00CA3A9E" w:rsidRDefault="00CA3A9E" w:rsidP="00CA3A9E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A3A9E">
        <w:rPr>
          <w:rFonts w:ascii="Times New Roman" w:hAnsi="Times New Roman" w:cs="Times New Roman"/>
          <w:sz w:val="24"/>
          <w:szCs w:val="24"/>
        </w:rPr>
        <w:t xml:space="preserve">III Глава. Технологические карты </w:t>
      </w:r>
      <w:r>
        <w:rPr>
          <w:rFonts w:ascii="Times New Roman" w:hAnsi="Times New Roman" w:cs="Times New Roman"/>
          <w:sz w:val="24"/>
          <w:szCs w:val="24"/>
        </w:rPr>
        <w:t>-------------------------------------------------------</w:t>
      </w:r>
      <w:r w:rsidRPr="00CA3A9E">
        <w:rPr>
          <w:rFonts w:ascii="Times New Roman" w:hAnsi="Times New Roman" w:cs="Times New Roman"/>
          <w:sz w:val="24"/>
          <w:szCs w:val="24"/>
        </w:rPr>
        <w:t>стр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A3A9E">
        <w:rPr>
          <w:rFonts w:ascii="Times New Roman" w:hAnsi="Times New Roman" w:cs="Times New Roman"/>
          <w:sz w:val="24"/>
          <w:szCs w:val="24"/>
        </w:rPr>
        <w:t xml:space="preserve"> 10</w:t>
      </w:r>
    </w:p>
    <w:p w:rsidR="00CA3A9E" w:rsidRPr="00CA3A9E" w:rsidRDefault="00CA3A9E" w:rsidP="00CA3A9E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A3A9E">
        <w:rPr>
          <w:rFonts w:ascii="Times New Roman" w:hAnsi="Times New Roman" w:cs="Times New Roman"/>
          <w:sz w:val="24"/>
          <w:szCs w:val="24"/>
        </w:rPr>
        <w:t>IV Глава. Выдержки из зако</w:t>
      </w:r>
      <w:r w:rsidR="001225E0">
        <w:rPr>
          <w:rFonts w:ascii="Times New Roman" w:hAnsi="Times New Roman" w:cs="Times New Roman"/>
          <w:sz w:val="24"/>
          <w:szCs w:val="24"/>
        </w:rPr>
        <w:t>н</w:t>
      </w:r>
      <w:r w:rsidRPr="00CA3A9E">
        <w:rPr>
          <w:rFonts w:ascii="Times New Roman" w:hAnsi="Times New Roman" w:cs="Times New Roman"/>
          <w:sz w:val="24"/>
          <w:szCs w:val="24"/>
        </w:rPr>
        <w:t xml:space="preserve">одательных актов с комментариями </w:t>
      </w:r>
      <w:r>
        <w:rPr>
          <w:rFonts w:ascii="Times New Roman" w:hAnsi="Times New Roman" w:cs="Times New Roman"/>
          <w:sz w:val="24"/>
          <w:szCs w:val="24"/>
        </w:rPr>
        <w:t xml:space="preserve"> --------------стр. </w:t>
      </w:r>
      <w:r w:rsidRPr="00CA3A9E">
        <w:rPr>
          <w:rFonts w:ascii="Times New Roman" w:hAnsi="Times New Roman" w:cs="Times New Roman"/>
          <w:sz w:val="24"/>
          <w:szCs w:val="24"/>
        </w:rPr>
        <w:t>23</w:t>
      </w:r>
    </w:p>
    <w:p w:rsidR="00CA3A9E" w:rsidRPr="00CA3A9E" w:rsidRDefault="00CA3A9E" w:rsidP="00CA3A9E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A3A9E">
        <w:rPr>
          <w:rFonts w:ascii="Times New Roman" w:hAnsi="Times New Roman" w:cs="Times New Roman"/>
          <w:sz w:val="24"/>
          <w:szCs w:val="24"/>
        </w:rPr>
        <w:t xml:space="preserve">V Глава. Приложения </w:t>
      </w: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</w:t>
      </w:r>
      <w:r w:rsidRPr="00CA3A9E">
        <w:rPr>
          <w:rFonts w:ascii="Times New Roman" w:hAnsi="Times New Roman" w:cs="Times New Roman"/>
          <w:sz w:val="24"/>
          <w:szCs w:val="24"/>
        </w:rPr>
        <w:t>стр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A3A9E">
        <w:rPr>
          <w:rFonts w:ascii="Times New Roman" w:hAnsi="Times New Roman" w:cs="Times New Roman"/>
          <w:sz w:val="24"/>
          <w:szCs w:val="24"/>
        </w:rPr>
        <w:t xml:space="preserve"> 32</w:t>
      </w:r>
    </w:p>
    <w:p w:rsidR="00CA3A9E" w:rsidRPr="00CA3A9E" w:rsidRDefault="00CA3A9E" w:rsidP="00CA3A9E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A3A9E">
        <w:rPr>
          <w:rFonts w:ascii="Times New Roman" w:hAnsi="Times New Roman" w:cs="Times New Roman"/>
          <w:sz w:val="24"/>
          <w:szCs w:val="24"/>
        </w:rPr>
        <w:t xml:space="preserve">VI Глава. Терминология </w:t>
      </w: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</w:t>
      </w:r>
      <w:r w:rsidRPr="00CA3A9E">
        <w:rPr>
          <w:rFonts w:ascii="Times New Roman" w:hAnsi="Times New Roman" w:cs="Times New Roman"/>
          <w:sz w:val="24"/>
          <w:szCs w:val="24"/>
        </w:rPr>
        <w:t>стр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A3A9E">
        <w:rPr>
          <w:rFonts w:ascii="Times New Roman" w:hAnsi="Times New Roman" w:cs="Times New Roman"/>
          <w:sz w:val="24"/>
          <w:szCs w:val="24"/>
        </w:rPr>
        <w:t xml:space="preserve"> 42</w:t>
      </w:r>
    </w:p>
    <w:p w:rsidR="00CA3A9E" w:rsidRPr="00CA3A9E" w:rsidRDefault="00CA3A9E" w:rsidP="00CA3A9E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A3A9E">
        <w:rPr>
          <w:rFonts w:ascii="Times New Roman" w:hAnsi="Times New Roman" w:cs="Times New Roman"/>
          <w:sz w:val="24"/>
          <w:szCs w:val="24"/>
        </w:rPr>
        <w:t xml:space="preserve">VII Глава. Расположение участков на плане </w:t>
      </w:r>
      <w:r>
        <w:rPr>
          <w:rFonts w:ascii="Times New Roman" w:hAnsi="Times New Roman" w:cs="Times New Roman"/>
          <w:sz w:val="24"/>
          <w:szCs w:val="24"/>
        </w:rPr>
        <w:t>-------------------------------------------стр.</w:t>
      </w:r>
      <w:r w:rsidRPr="00CA3A9E">
        <w:rPr>
          <w:rFonts w:ascii="Times New Roman" w:hAnsi="Times New Roman" w:cs="Times New Roman"/>
          <w:sz w:val="24"/>
          <w:szCs w:val="24"/>
        </w:rPr>
        <w:t>43</w:t>
      </w:r>
    </w:p>
    <w:p w:rsidR="000665B4" w:rsidRPr="00B8479F" w:rsidRDefault="000665B4" w:rsidP="00BE77F1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65B4" w:rsidRDefault="000665B4" w:rsidP="000665B4">
      <w:pPr>
        <w:tabs>
          <w:tab w:val="center" w:pos="5102"/>
          <w:tab w:val="left" w:pos="8910"/>
        </w:tabs>
        <w:rPr>
          <w:rFonts w:ascii="Times New Roman" w:hAnsi="Times New Roman" w:cs="Times New Roman"/>
          <w:sz w:val="28"/>
          <w:szCs w:val="28"/>
        </w:rPr>
      </w:pPr>
      <w:r w:rsidRPr="00B8479F">
        <w:rPr>
          <w:rFonts w:ascii="Times New Roman" w:hAnsi="Times New Roman" w:cs="Times New Roman"/>
          <w:b/>
          <w:sz w:val="32"/>
          <w:szCs w:val="32"/>
        </w:rPr>
        <w:tab/>
      </w:r>
      <w:r w:rsidR="00BE77F1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="00BE77F1" w:rsidRPr="00E539E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91ACB">
        <w:rPr>
          <w:rFonts w:ascii="Times New Roman" w:hAnsi="Times New Roman" w:cs="Times New Roman"/>
          <w:b/>
          <w:sz w:val="32"/>
          <w:szCs w:val="32"/>
        </w:rPr>
        <w:t xml:space="preserve">Глава. </w:t>
      </w:r>
      <w:r w:rsidR="00BE77F1" w:rsidRPr="00BE77F1">
        <w:rPr>
          <w:rFonts w:ascii="Times New Roman" w:hAnsi="Times New Roman" w:cs="Times New Roman"/>
          <w:b/>
          <w:sz w:val="32"/>
          <w:szCs w:val="32"/>
        </w:rPr>
        <w:t>Преамбула.</w:t>
      </w:r>
      <w:r w:rsidR="00BE77F1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0665B4" w:rsidRDefault="000665B4" w:rsidP="00324303">
      <w:pPr>
        <w:tabs>
          <w:tab w:val="left" w:pos="1965"/>
          <w:tab w:val="center" w:pos="5386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D2049">
        <w:rPr>
          <w:rFonts w:ascii="Times New Roman" w:hAnsi="Times New Roman" w:cs="Times New Roman"/>
          <w:sz w:val="28"/>
          <w:szCs w:val="28"/>
        </w:rPr>
        <w:t xml:space="preserve">Порядок содержания </w:t>
      </w:r>
      <w:r>
        <w:rPr>
          <w:rFonts w:ascii="Times New Roman" w:hAnsi="Times New Roman" w:cs="Times New Roman"/>
          <w:sz w:val="28"/>
          <w:szCs w:val="28"/>
        </w:rPr>
        <w:t xml:space="preserve">озеленённой части территории </w:t>
      </w:r>
      <w:r w:rsidR="00324303">
        <w:rPr>
          <w:rFonts w:ascii="Times New Roman" w:hAnsi="Times New Roman" w:cs="Times New Roman"/>
          <w:sz w:val="28"/>
          <w:szCs w:val="28"/>
        </w:rPr>
        <w:t xml:space="preserve">составлен </w:t>
      </w:r>
      <w:r>
        <w:rPr>
          <w:rFonts w:ascii="Times New Roman" w:hAnsi="Times New Roman" w:cs="Times New Roman"/>
          <w:sz w:val="28"/>
          <w:szCs w:val="28"/>
        </w:rPr>
        <w:t>на основании</w:t>
      </w:r>
      <w:r w:rsidR="00324303">
        <w:rPr>
          <w:rFonts w:ascii="Times New Roman" w:hAnsi="Times New Roman" w:cs="Times New Roman"/>
          <w:sz w:val="28"/>
          <w:szCs w:val="28"/>
        </w:rPr>
        <w:t xml:space="preserve"> рекомендуемой ГБС РАН агротехники,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4303">
        <w:rPr>
          <w:rFonts w:ascii="Times New Roman" w:hAnsi="Times New Roman" w:cs="Times New Roman"/>
          <w:sz w:val="28"/>
          <w:szCs w:val="28"/>
        </w:rPr>
        <w:t xml:space="preserve">законодательных актов, приведённых ниже и реализуемой в данном ДОУ </w:t>
      </w:r>
      <w:r w:rsidR="008523D9">
        <w:rPr>
          <w:rFonts w:ascii="Times New Roman" w:hAnsi="Times New Roman" w:cs="Times New Roman"/>
          <w:sz w:val="28"/>
          <w:szCs w:val="28"/>
        </w:rPr>
        <w:t xml:space="preserve"> «П</w:t>
      </w:r>
      <w:r w:rsidR="00324303">
        <w:rPr>
          <w:rFonts w:ascii="Times New Roman" w:hAnsi="Times New Roman" w:cs="Times New Roman"/>
          <w:sz w:val="28"/>
          <w:szCs w:val="28"/>
        </w:rPr>
        <w:t>рограммы</w:t>
      </w:r>
      <w:r w:rsidR="00324303" w:rsidRPr="00324303">
        <w:rPr>
          <w:rFonts w:ascii="Times New Roman" w:hAnsi="Times New Roman" w:cs="Times New Roman"/>
          <w:sz w:val="28"/>
          <w:szCs w:val="28"/>
        </w:rPr>
        <w:t xml:space="preserve"> экологического образования дошкольников в условиях мегаполиса</w:t>
      </w:r>
      <w:r w:rsidR="008523D9">
        <w:rPr>
          <w:rFonts w:ascii="Times New Roman" w:hAnsi="Times New Roman" w:cs="Times New Roman"/>
          <w:sz w:val="28"/>
          <w:szCs w:val="28"/>
        </w:rPr>
        <w:t>»</w:t>
      </w:r>
      <w:r w:rsidR="00324303" w:rsidRPr="00324303">
        <w:rPr>
          <w:rFonts w:ascii="Times New Roman" w:hAnsi="Times New Roman" w:cs="Times New Roman"/>
          <w:sz w:val="28"/>
          <w:szCs w:val="28"/>
        </w:rPr>
        <w:t>.</w:t>
      </w:r>
    </w:p>
    <w:p w:rsidR="008523D9" w:rsidRPr="008523D9" w:rsidRDefault="008523D9" w:rsidP="008523D9">
      <w:pPr>
        <w:shd w:val="clear" w:color="auto" w:fill="FFFFFF"/>
        <w:spacing w:before="158" w:after="158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523D9">
        <w:rPr>
          <w:rFonts w:ascii="Times New Roman" w:hAnsi="Times New Roman" w:cs="Times New Roman"/>
          <w:sz w:val="24"/>
          <w:szCs w:val="24"/>
        </w:rPr>
        <w:t>Данная П</w:t>
      </w:r>
      <w:r w:rsidR="004079E1" w:rsidRPr="008523D9">
        <w:rPr>
          <w:rFonts w:ascii="Times New Roman" w:hAnsi="Times New Roman" w:cs="Times New Roman"/>
          <w:sz w:val="24"/>
          <w:szCs w:val="24"/>
        </w:rPr>
        <w:t>рограмма соста</w:t>
      </w:r>
      <w:r w:rsidR="00324303" w:rsidRPr="008523D9">
        <w:rPr>
          <w:rFonts w:ascii="Times New Roman" w:hAnsi="Times New Roman" w:cs="Times New Roman"/>
          <w:sz w:val="24"/>
          <w:szCs w:val="24"/>
        </w:rPr>
        <w:t xml:space="preserve">влена и реализуется в  соответствии с ФГОС ДО (2013), где </w:t>
      </w:r>
      <w:r w:rsidR="000665B4" w:rsidRPr="008523D9">
        <w:rPr>
          <w:rFonts w:ascii="Times New Roman" w:hAnsi="Times New Roman" w:cs="Times New Roman"/>
          <w:sz w:val="24"/>
          <w:szCs w:val="24"/>
        </w:rPr>
        <w:t xml:space="preserve">предполагается деятельностный подход к </w:t>
      </w:r>
      <w:r w:rsidR="00324303" w:rsidRPr="008523D9">
        <w:rPr>
          <w:rFonts w:ascii="Times New Roman" w:hAnsi="Times New Roman" w:cs="Times New Roman"/>
          <w:sz w:val="24"/>
          <w:szCs w:val="24"/>
        </w:rPr>
        <w:t>содержанию</w:t>
      </w:r>
      <w:r w:rsidR="000665B4" w:rsidRPr="008523D9">
        <w:rPr>
          <w:rFonts w:ascii="Times New Roman" w:hAnsi="Times New Roman" w:cs="Times New Roman"/>
          <w:sz w:val="24"/>
          <w:szCs w:val="24"/>
        </w:rPr>
        <w:t xml:space="preserve"> и организации образовательного про</w:t>
      </w:r>
      <w:r w:rsidR="00324303" w:rsidRPr="008523D9">
        <w:rPr>
          <w:rFonts w:ascii="Times New Roman" w:hAnsi="Times New Roman" w:cs="Times New Roman"/>
          <w:sz w:val="24"/>
          <w:szCs w:val="24"/>
        </w:rPr>
        <w:t>цесса экологического воспитания</w:t>
      </w:r>
      <w:r w:rsidR="000665B4" w:rsidRPr="008523D9">
        <w:rPr>
          <w:rFonts w:ascii="Times New Roman" w:hAnsi="Times New Roman" w:cs="Times New Roman"/>
          <w:sz w:val="24"/>
          <w:szCs w:val="24"/>
        </w:rPr>
        <w:t xml:space="preserve"> дошкольников.</w:t>
      </w:r>
      <w:r w:rsidR="00AB2D19" w:rsidRPr="008523D9">
        <w:rPr>
          <w:rFonts w:ascii="Times New Roman" w:hAnsi="Times New Roman" w:cs="Times New Roman"/>
          <w:sz w:val="24"/>
          <w:szCs w:val="24"/>
        </w:rPr>
        <w:t xml:space="preserve"> А также </w:t>
      </w:r>
      <w:r w:rsidRPr="008523D9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 w:rsidR="00AB2D19" w:rsidRPr="008523D9">
        <w:rPr>
          <w:rFonts w:ascii="Times New Roman" w:hAnsi="Times New Roman" w:cs="Times New Roman"/>
          <w:sz w:val="24"/>
          <w:szCs w:val="24"/>
        </w:rPr>
        <w:t xml:space="preserve">с </w:t>
      </w:r>
      <w:r w:rsidR="00AB2D19" w:rsidRPr="008523D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Распоряжение</w:t>
      </w:r>
      <w:r w:rsidRPr="008523D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м</w:t>
      </w:r>
      <w:r w:rsidR="00AB2D19" w:rsidRPr="008523D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Правительства РФ от 17 февраля 2014 г. N 212-р</w:t>
      </w:r>
      <w:r w:rsidRPr="008523D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где поручено</w:t>
      </w:r>
      <w:r w:rsidR="00AB2D19" w:rsidRPr="008523D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:</w:t>
      </w:r>
      <w:r w:rsidRPr="008523D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  <w:r w:rsidR="00AB2D19" w:rsidRPr="008523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«включение вопросов сохранения редких и находящихся под угрозой исчезновения видов животных, растений и грибов в экологическую </w:t>
      </w:r>
      <w:r w:rsidR="00AB2D19" w:rsidRPr="008523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составляющую </w:t>
      </w:r>
      <w:r w:rsidRPr="008523D9">
        <w:rPr>
          <w:rFonts w:ascii="Times New Roman" w:hAnsi="Times New Roman" w:cs="Times New Roman"/>
          <w:sz w:val="24"/>
          <w:szCs w:val="24"/>
        </w:rPr>
        <w:t>ФГОС</w:t>
      </w:r>
      <w:r w:rsidR="00AB2D19" w:rsidRPr="008523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начального, основного и средне</w:t>
      </w:r>
      <w:r w:rsidRPr="008523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го (полного) общего образования»</w:t>
      </w:r>
      <w:r w:rsidRPr="008523D9">
        <w:rPr>
          <w:rFonts w:ascii="Times New Roman" w:hAnsi="Times New Roman" w:cs="Times New Roman"/>
          <w:sz w:val="24"/>
          <w:szCs w:val="24"/>
        </w:rPr>
        <w:t>.</w:t>
      </w:r>
    </w:p>
    <w:p w:rsidR="00790DAF" w:rsidRPr="008523D9" w:rsidRDefault="000665B4" w:rsidP="008523D9">
      <w:pPr>
        <w:shd w:val="clear" w:color="auto" w:fill="FFFFFF"/>
        <w:spacing w:before="158" w:after="158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523D9">
        <w:rPr>
          <w:rFonts w:ascii="Times New Roman" w:hAnsi="Times New Roman" w:cs="Times New Roman"/>
          <w:sz w:val="24"/>
          <w:szCs w:val="24"/>
        </w:rPr>
        <w:t xml:space="preserve"> </w:t>
      </w:r>
      <w:r w:rsidR="00790DAF" w:rsidRPr="008523D9">
        <w:rPr>
          <w:rFonts w:ascii="Times New Roman" w:hAnsi="Times New Roman" w:cs="Times New Roman"/>
          <w:sz w:val="24"/>
          <w:szCs w:val="24"/>
        </w:rPr>
        <w:t>Реализация экологической</w:t>
      </w:r>
      <w:r w:rsidRPr="008523D9">
        <w:rPr>
          <w:rFonts w:ascii="Times New Roman" w:hAnsi="Times New Roman" w:cs="Times New Roman"/>
          <w:sz w:val="24"/>
          <w:szCs w:val="24"/>
        </w:rPr>
        <w:t xml:space="preserve"> </w:t>
      </w:r>
      <w:r w:rsidR="004079E1" w:rsidRPr="008523D9"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="00790DAF" w:rsidRPr="008523D9">
        <w:rPr>
          <w:rFonts w:ascii="Times New Roman" w:hAnsi="Times New Roman" w:cs="Times New Roman"/>
          <w:sz w:val="24"/>
          <w:szCs w:val="24"/>
        </w:rPr>
        <w:t>определяется в форме</w:t>
      </w:r>
      <w:r w:rsidR="00324303" w:rsidRPr="008523D9">
        <w:rPr>
          <w:rFonts w:ascii="Times New Roman" w:hAnsi="Times New Roman" w:cs="Times New Roman"/>
          <w:sz w:val="24"/>
          <w:szCs w:val="24"/>
        </w:rPr>
        <w:t xml:space="preserve"> личной</w:t>
      </w:r>
      <w:r w:rsidRPr="008523D9">
        <w:rPr>
          <w:rFonts w:ascii="Times New Roman" w:hAnsi="Times New Roman" w:cs="Times New Roman"/>
          <w:sz w:val="24"/>
          <w:szCs w:val="24"/>
        </w:rPr>
        <w:t xml:space="preserve"> активности </w:t>
      </w:r>
      <w:r w:rsidR="00324303" w:rsidRPr="008523D9">
        <w:rPr>
          <w:rFonts w:ascii="Times New Roman" w:hAnsi="Times New Roman" w:cs="Times New Roman"/>
          <w:sz w:val="24"/>
          <w:szCs w:val="24"/>
        </w:rPr>
        <w:t>и сопричастия</w:t>
      </w:r>
      <w:r w:rsidR="004079E1" w:rsidRPr="008523D9">
        <w:rPr>
          <w:rFonts w:ascii="Times New Roman" w:hAnsi="Times New Roman" w:cs="Times New Roman"/>
          <w:sz w:val="24"/>
          <w:szCs w:val="24"/>
        </w:rPr>
        <w:t xml:space="preserve"> к природосообразной деятельности на территории детского сада всего детско-взрослого сообщества в целом.</w:t>
      </w:r>
      <w:r w:rsidR="008523D9" w:rsidRPr="008523D9">
        <w:rPr>
          <w:rFonts w:ascii="Times New Roman" w:hAnsi="Times New Roman" w:cs="Times New Roman"/>
          <w:sz w:val="24"/>
          <w:szCs w:val="24"/>
        </w:rPr>
        <w:t xml:space="preserve"> </w:t>
      </w:r>
      <w:r w:rsidR="00790DAF" w:rsidRPr="008523D9">
        <w:rPr>
          <w:rFonts w:ascii="Times New Roman" w:hAnsi="Times New Roman" w:cs="Times New Roman"/>
          <w:sz w:val="24"/>
          <w:szCs w:val="24"/>
        </w:rPr>
        <w:t>Именно на этапе дошкольного детства ребенок получает эмоциональные впечатления о природе, накапливает представления о разных формах жизни, т.е. у него формируются первоосновы экологического мышления, сознания, закладываются начальные элементы экологической культуры. Но происходит это только при одном условии: если взрослые, воспитывающие ребенка, сами обладают экологической культурой: понимают общие для всех людей проблемы и беспокоятся по их поводу, показывают маленькому человеку прекрасный мир природы, помогают наладить взаимоотношения с ним.</w:t>
      </w:r>
    </w:p>
    <w:p w:rsidR="00790DAF" w:rsidRPr="008523D9" w:rsidRDefault="00790DAF" w:rsidP="00790DAF">
      <w:pPr>
        <w:shd w:val="clear" w:color="auto" w:fill="FFFFFF"/>
        <w:spacing w:before="100" w:beforeAutospacing="1" w:after="202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23D9">
        <w:rPr>
          <w:rFonts w:ascii="Times New Roman" w:hAnsi="Times New Roman" w:cs="Times New Roman"/>
          <w:sz w:val="24"/>
          <w:szCs w:val="24"/>
        </w:rPr>
        <w:lastRenderedPageBreak/>
        <w:t>Программа нацелена на воспитание гуманной, социально активной и творческой личности ребенка до 6-ти лет, с целостным взглядом на природу, с пониманием места человека в ней. В соответствии с программой воспитанники дошкольного отделения получают представления о взаимосвязях  в природе, которые и помогают им обрести начала экологического мировоззрения и культуры, ответственного отношения к окружающей среде и своему здоровью. Программа предусматривает выработку у детей первых навыков экологически грамотного и безопасного поведения в природе и быту, навыков практического участия в природоохранной деятельности в своем мегаполисе.</w:t>
      </w:r>
    </w:p>
    <w:p w:rsidR="00790DAF" w:rsidRPr="008523D9" w:rsidRDefault="00790DAF" w:rsidP="00790DAF">
      <w:pPr>
        <w:shd w:val="clear" w:color="auto" w:fill="FFFFFF"/>
        <w:spacing w:before="100" w:beforeAutospacing="1" w:after="202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23D9">
        <w:rPr>
          <w:rFonts w:ascii="Times New Roman" w:hAnsi="Times New Roman" w:cs="Times New Roman"/>
          <w:sz w:val="24"/>
          <w:szCs w:val="24"/>
        </w:rPr>
        <w:t xml:space="preserve">Программа является пропедевтической перед изучением школьных предметов и курсов: "Окружающий мир", "Естествознание", "Биология" (включающая в себя разделы: ботаника зоология, человек, общая биология). </w:t>
      </w:r>
    </w:p>
    <w:p w:rsidR="000665B4" w:rsidRPr="008523D9" w:rsidRDefault="000665B4" w:rsidP="000665B4">
      <w:pPr>
        <w:shd w:val="clear" w:color="auto" w:fill="FFFFFF"/>
        <w:spacing w:before="100" w:beforeAutospacing="1" w:after="202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23D9">
        <w:rPr>
          <w:rFonts w:ascii="Times New Roman" w:hAnsi="Times New Roman" w:cs="Times New Roman"/>
          <w:sz w:val="24"/>
          <w:szCs w:val="24"/>
        </w:rPr>
        <w:t xml:space="preserve">    </w:t>
      </w:r>
      <w:r w:rsidR="00790DAF" w:rsidRPr="008523D9">
        <w:rPr>
          <w:rFonts w:ascii="Times New Roman" w:hAnsi="Times New Roman" w:cs="Times New Roman"/>
          <w:sz w:val="24"/>
          <w:szCs w:val="24"/>
        </w:rPr>
        <w:t>Таким образом, важным достижением</w:t>
      </w:r>
      <w:r w:rsidR="008523D9">
        <w:rPr>
          <w:rFonts w:ascii="Times New Roman" w:hAnsi="Times New Roman" w:cs="Times New Roman"/>
          <w:sz w:val="24"/>
          <w:szCs w:val="24"/>
        </w:rPr>
        <w:t xml:space="preserve"> реализуемой П</w:t>
      </w:r>
      <w:r w:rsidR="00790DAF" w:rsidRPr="008523D9">
        <w:rPr>
          <w:rFonts w:ascii="Times New Roman" w:hAnsi="Times New Roman" w:cs="Times New Roman"/>
          <w:sz w:val="24"/>
          <w:szCs w:val="24"/>
        </w:rPr>
        <w:t>рограммы экологического образования дошкольников является</w:t>
      </w:r>
      <w:r w:rsidRPr="008523D9">
        <w:rPr>
          <w:rFonts w:ascii="Times New Roman" w:hAnsi="Times New Roman" w:cs="Times New Roman"/>
          <w:sz w:val="24"/>
          <w:szCs w:val="24"/>
        </w:rPr>
        <w:t xml:space="preserve"> </w:t>
      </w:r>
      <w:r w:rsidR="00790DAF" w:rsidRPr="008523D9">
        <w:rPr>
          <w:rFonts w:ascii="Times New Roman" w:hAnsi="Times New Roman" w:cs="Times New Roman"/>
          <w:i/>
          <w:sz w:val="24"/>
          <w:szCs w:val="24"/>
        </w:rPr>
        <w:t>э</w:t>
      </w:r>
      <w:r w:rsidRPr="008523D9">
        <w:rPr>
          <w:rFonts w:ascii="Times New Roman" w:hAnsi="Times New Roman" w:cs="Times New Roman"/>
          <w:i/>
          <w:sz w:val="24"/>
          <w:szCs w:val="24"/>
        </w:rPr>
        <w:t xml:space="preserve">кологизация </w:t>
      </w:r>
      <w:r w:rsidR="00790DAF" w:rsidRPr="008523D9">
        <w:rPr>
          <w:rFonts w:ascii="Times New Roman" w:hAnsi="Times New Roman" w:cs="Times New Roman"/>
          <w:i/>
          <w:sz w:val="24"/>
          <w:szCs w:val="24"/>
        </w:rPr>
        <w:t>окружающего</w:t>
      </w:r>
      <w:r w:rsidR="00AB2D19" w:rsidRPr="008523D9">
        <w:rPr>
          <w:rFonts w:ascii="Times New Roman" w:hAnsi="Times New Roman" w:cs="Times New Roman"/>
          <w:i/>
          <w:sz w:val="24"/>
          <w:szCs w:val="24"/>
        </w:rPr>
        <w:t xml:space="preserve"> пространства</w:t>
      </w:r>
      <w:r w:rsidR="00790DAF" w:rsidRPr="008523D9">
        <w:rPr>
          <w:rFonts w:ascii="Times New Roman" w:hAnsi="Times New Roman" w:cs="Times New Roman"/>
          <w:sz w:val="24"/>
          <w:szCs w:val="24"/>
        </w:rPr>
        <w:t>, которая способствует</w:t>
      </w:r>
      <w:r w:rsidR="006F0B25" w:rsidRPr="008523D9">
        <w:rPr>
          <w:rFonts w:ascii="Times New Roman" w:hAnsi="Times New Roman" w:cs="Times New Roman"/>
          <w:sz w:val="24"/>
          <w:szCs w:val="24"/>
        </w:rPr>
        <w:t xml:space="preserve"> реализации всех компонентов </w:t>
      </w:r>
      <w:r w:rsidRPr="008523D9">
        <w:rPr>
          <w:rFonts w:ascii="Times New Roman" w:hAnsi="Times New Roman" w:cs="Times New Roman"/>
          <w:sz w:val="24"/>
          <w:szCs w:val="24"/>
        </w:rPr>
        <w:t>содержания</w:t>
      </w:r>
      <w:r w:rsidR="006F0B25" w:rsidRPr="008523D9">
        <w:rPr>
          <w:rFonts w:ascii="Times New Roman" w:hAnsi="Times New Roman" w:cs="Times New Roman"/>
          <w:sz w:val="24"/>
          <w:szCs w:val="24"/>
        </w:rPr>
        <w:t xml:space="preserve"> образования</w:t>
      </w:r>
      <w:r w:rsidRPr="008523D9">
        <w:rPr>
          <w:rFonts w:ascii="Times New Roman" w:hAnsi="Times New Roman" w:cs="Times New Roman"/>
          <w:sz w:val="24"/>
          <w:szCs w:val="24"/>
        </w:rPr>
        <w:t>: познавательного, нравственно</w:t>
      </w:r>
      <w:r w:rsidR="00AB2D19" w:rsidRPr="008523D9">
        <w:rPr>
          <w:rFonts w:ascii="Times New Roman" w:hAnsi="Times New Roman" w:cs="Times New Roman"/>
          <w:sz w:val="24"/>
          <w:szCs w:val="24"/>
        </w:rPr>
        <w:t xml:space="preserve">-ценностного и деятельностного, поскольку </w:t>
      </w:r>
      <w:r w:rsidRPr="008523D9">
        <w:rPr>
          <w:rFonts w:ascii="Times New Roman" w:hAnsi="Times New Roman" w:cs="Times New Roman"/>
          <w:sz w:val="24"/>
          <w:szCs w:val="24"/>
        </w:rPr>
        <w:t>именно деятельность развивает психику ребенка, двигательную активность и делает его физически более крепким и здоровым.</w:t>
      </w:r>
    </w:p>
    <w:p w:rsidR="00AB2D19" w:rsidRPr="00AB2D19" w:rsidRDefault="00AB2D19" w:rsidP="000665B4">
      <w:pPr>
        <w:shd w:val="clear" w:color="auto" w:fill="FFFFFF"/>
        <w:spacing w:before="100" w:beforeAutospacing="1" w:after="202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4B99" w:rsidRDefault="0047594B" w:rsidP="00BD4B99">
      <w:pPr>
        <w:pStyle w:val="a3"/>
        <w:shd w:val="clear" w:color="auto" w:fill="FFFFFF"/>
        <w:spacing w:before="158" w:after="15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BD4B9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Правила</w:t>
      </w:r>
      <w:r w:rsidR="00BD4B9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содержания территории</w:t>
      </w:r>
    </w:p>
    <w:p w:rsidR="0047594B" w:rsidRDefault="0047594B" w:rsidP="00BD4B99">
      <w:pPr>
        <w:pStyle w:val="a3"/>
        <w:shd w:val="clear" w:color="auto" w:fill="FFFFFF"/>
        <w:spacing w:before="158" w:after="15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BD4B9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BD4B9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согласуются </w:t>
      </w:r>
      <w:r w:rsidRPr="00BD4B9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со следующими законодательными актами:</w:t>
      </w:r>
    </w:p>
    <w:p w:rsidR="00BD4B99" w:rsidRPr="00BD4B99" w:rsidRDefault="00BD4B99" w:rsidP="00BD4B99">
      <w:pPr>
        <w:pStyle w:val="a3"/>
        <w:shd w:val="clear" w:color="auto" w:fill="FFFFFF"/>
        <w:spacing w:before="158" w:after="15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7594B" w:rsidRPr="00130213" w:rsidRDefault="0047594B" w:rsidP="0047594B">
      <w:pPr>
        <w:pStyle w:val="a3"/>
        <w:numPr>
          <w:ilvl w:val="0"/>
          <w:numId w:val="3"/>
        </w:numPr>
        <w:shd w:val="clear" w:color="auto" w:fill="FFFFFF"/>
        <w:spacing w:before="158" w:after="158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E21C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Закон города Москвы</w:t>
      </w:r>
      <w:r w:rsidRPr="0013021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«О защите зеленых насаждений» (с изменениями на 7 мая 2014 года)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13021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от 5 мая 1999 года N 17 (с изменениями на 7 мая 2014 года)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</w:p>
    <w:p w:rsidR="0047594B" w:rsidRPr="000E0ABB" w:rsidRDefault="0047594B" w:rsidP="0047594B">
      <w:pPr>
        <w:pStyle w:val="a3"/>
        <w:numPr>
          <w:ilvl w:val="0"/>
          <w:numId w:val="3"/>
        </w:numPr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C25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Письмо главы ДПиОС</w:t>
      </w:r>
      <w:r w:rsidRPr="002C2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Кульбачевского </w:t>
      </w:r>
      <w:r w:rsidR="00AD4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А.О. </w:t>
      </w:r>
      <w:r w:rsidRPr="002C2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префектам г. Москвы от 21.05. 2015 г.</w:t>
      </w:r>
      <w:r w:rsidRPr="000E0A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47594B" w:rsidRPr="002C2531" w:rsidRDefault="0047594B" w:rsidP="0047594B">
      <w:pPr>
        <w:pStyle w:val="a3"/>
        <w:numPr>
          <w:ilvl w:val="0"/>
          <w:numId w:val="3"/>
        </w:numPr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C25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Постановление Правительства Москвы</w:t>
      </w:r>
      <w:r w:rsidRPr="002C2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2C25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мерах по снижению уровня загрязнения атмосферного воздуха взвешенными частицами в городе Москве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Pr="00F13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2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25 декабря 2007 г. N 1179-ПП</w:t>
      </w:r>
    </w:p>
    <w:p w:rsidR="0047594B" w:rsidRDefault="0047594B" w:rsidP="0047594B">
      <w:pPr>
        <w:pStyle w:val="a3"/>
        <w:numPr>
          <w:ilvl w:val="0"/>
          <w:numId w:val="3"/>
        </w:numPr>
        <w:shd w:val="clear" w:color="auto" w:fill="FFFFFF"/>
        <w:spacing w:before="158" w:after="158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2C2531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Распоряжение Правительства РФ</w:t>
      </w:r>
      <w:r w:rsidRPr="002C253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«</w:t>
      </w:r>
      <w:r w:rsidRPr="002C253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 Стратегии сохранения редких и находящихся под угрозой исчезновения видов животных, растений и грибов в Российской Федерации на период до 2030 г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»</w:t>
      </w:r>
      <w:r w:rsidRPr="001F6C0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2C253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от 17 февраля 2014 г. N 212-р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</w:p>
    <w:p w:rsidR="0047594B" w:rsidRPr="00935EF0" w:rsidRDefault="0047594B" w:rsidP="00BE77F1">
      <w:pPr>
        <w:shd w:val="clear" w:color="auto" w:fill="FFFFFF"/>
        <w:spacing w:before="274" w:after="27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77F1" w:rsidRDefault="00BE77F1" w:rsidP="00BE77F1">
      <w:pPr>
        <w:pStyle w:val="a3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BE77F1" w:rsidRPr="00BE77F1" w:rsidRDefault="00BE77F1" w:rsidP="00BE77F1">
      <w:pPr>
        <w:pStyle w:val="a3"/>
        <w:ind w:left="92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539E6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I</w:t>
      </w:r>
      <w:r w:rsidRPr="00BE77F1">
        <w:rPr>
          <w:rFonts w:ascii="Times New Roman" w:hAnsi="Times New Roman" w:cs="Times New Roman"/>
          <w:b/>
          <w:sz w:val="36"/>
          <w:szCs w:val="36"/>
          <w:lang w:val="en-US"/>
        </w:rPr>
        <w:t>I</w:t>
      </w:r>
      <w:r w:rsidRPr="00D91AC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91ACB">
        <w:rPr>
          <w:rFonts w:ascii="Times New Roman" w:hAnsi="Times New Roman" w:cs="Times New Roman"/>
          <w:b/>
          <w:sz w:val="36"/>
          <w:szCs w:val="36"/>
        </w:rPr>
        <w:t xml:space="preserve">Глава. </w:t>
      </w:r>
      <w:r w:rsidRPr="00BE77F1">
        <w:rPr>
          <w:rFonts w:ascii="Times New Roman" w:hAnsi="Times New Roman" w:cs="Times New Roman"/>
          <w:b/>
          <w:sz w:val="36"/>
          <w:szCs w:val="36"/>
        </w:rPr>
        <w:t>Технологический паспорт территории</w:t>
      </w:r>
    </w:p>
    <w:p w:rsidR="00BE77F1" w:rsidRDefault="00BE77F1" w:rsidP="00BE77F1">
      <w:pPr>
        <w:pStyle w:val="a3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BE77F1" w:rsidRPr="006006CA" w:rsidRDefault="00BE77F1" w:rsidP="006006CA">
      <w:pPr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06CA">
        <w:rPr>
          <w:rFonts w:ascii="Times New Roman" w:hAnsi="Times New Roman" w:cs="Times New Roman"/>
          <w:b/>
          <w:sz w:val="32"/>
          <w:szCs w:val="32"/>
        </w:rPr>
        <w:t>Зонирование территории</w:t>
      </w:r>
    </w:p>
    <w:p w:rsidR="00BE77F1" w:rsidRPr="00873622" w:rsidRDefault="00BE77F1" w:rsidP="00BE77F1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873622">
        <w:rPr>
          <w:rFonts w:ascii="Times New Roman" w:hAnsi="Times New Roman" w:cs="Times New Roman"/>
          <w:sz w:val="28"/>
          <w:szCs w:val="28"/>
        </w:rPr>
        <w:t xml:space="preserve"> Территорию детского сада, прилегающую к зданию можно разделить на:</w:t>
      </w:r>
    </w:p>
    <w:p w:rsidR="00A5432C" w:rsidRDefault="00CB4859" w:rsidP="00CB485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места для игр детей. </w:t>
      </w:r>
    </w:p>
    <w:p w:rsidR="00A5432C" w:rsidRDefault="00BE77F1" w:rsidP="00CB485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2169">
        <w:rPr>
          <w:rFonts w:ascii="Times New Roman" w:hAnsi="Times New Roman" w:cs="Times New Roman"/>
          <w:sz w:val="28"/>
          <w:szCs w:val="28"/>
        </w:rPr>
        <w:t>Периферийные участки с пониж</w:t>
      </w:r>
      <w:r w:rsidR="00A5432C">
        <w:rPr>
          <w:rFonts w:ascii="Times New Roman" w:hAnsi="Times New Roman" w:cs="Times New Roman"/>
          <w:sz w:val="28"/>
          <w:szCs w:val="28"/>
        </w:rPr>
        <w:t xml:space="preserve">енной антропогенной нагрузкой </w:t>
      </w:r>
    </w:p>
    <w:p w:rsidR="00A5432C" w:rsidRDefault="00BE77F1" w:rsidP="00CB485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2169">
        <w:rPr>
          <w:rFonts w:ascii="Times New Roman" w:hAnsi="Times New Roman" w:cs="Times New Roman"/>
          <w:sz w:val="28"/>
          <w:szCs w:val="28"/>
        </w:rPr>
        <w:t>Спе</w:t>
      </w:r>
      <w:r w:rsidR="00A5432C">
        <w:rPr>
          <w:rFonts w:ascii="Times New Roman" w:hAnsi="Times New Roman" w:cs="Times New Roman"/>
          <w:sz w:val="28"/>
          <w:szCs w:val="28"/>
        </w:rPr>
        <w:t xml:space="preserve">циальные  озеленённые участки </w:t>
      </w:r>
    </w:p>
    <w:p w:rsidR="00A5432C" w:rsidRDefault="00BE77F1" w:rsidP="00CB485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2169">
        <w:rPr>
          <w:rFonts w:ascii="Times New Roman" w:hAnsi="Times New Roman" w:cs="Times New Roman"/>
          <w:sz w:val="28"/>
          <w:szCs w:val="28"/>
        </w:rPr>
        <w:lastRenderedPageBreak/>
        <w:t>Специальные сооружения</w:t>
      </w:r>
      <w:r w:rsidR="00A543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77F1" w:rsidRPr="00177DB3" w:rsidRDefault="00D91ACB" w:rsidP="00CB485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Кустарники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D603E5">
        <w:rPr>
          <w:rFonts w:ascii="Times New Roman" w:hAnsi="Times New Roman" w:cs="Times New Roman"/>
          <w:sz w:val="28"/>
          <w:szCs w:val="28"/>
          <w:u w:val="single"/>
        </w:rPr>
        <w:t>первой группе</w:t>
      </w:r>
      <w:r>
        <w:rPr>
          <w:rFonts w:ascii="Times New Roman" w:hAnsi="Times New Roman" w:cs="Times New Roman"/>
          <w:sz w:val="28"/>
          <w:szCs w:val="28"/>
        </w:rPr>
        <w:t xml:space="preserve"> относятся песочницы, веранды, малые архитектурные формы (домик Бабы Яги, «теплица», установка для опытов с водой, детские качели, карусели, и т.п.), спортивная площадка с покрытием из резиновой крошки, горка с покрытием из теннисита (гранитной крошки), дорожки с асфальтовым, плиточным покрытием, асфальтовая площадка, травяные лужайки, панда-парк.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7F1" w:rsidRPr="007B4B5E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4B5E">
        <w:rPr>
          <w:rFonts w:ascii="Times New Roman" w:hAnsi="Times New Roman" w:cs="Times New Roman"/>
          <w:sz w:val="28"/>
          <w:szCs w:val="28"/>
        </w:rPr>
        <w:t xml:space="preserve">Ко </w:t>
      </w:r>
      <w:r w:rsidRPr="007B4B5E">
        <w:rPr>
          <w:rFonts w:ascii="Times New Roman" w:hAnsi="Times New Roman" w:cs="Times New Roman"/>
          <w:sz w:val="28"/>
          <w:szCs w:val="28"/>
          <w:u w:val="single"/>
        </w:rPr>
        <w:t>второй группе</w:t>
      </w:r>
      <w:r w:rsidRPr="007B4B5E">
        <w:rPr>
          <w:rFonts w:ascii="Times New Roman" w:hAnsi="Times New Roman" w:cs="Times New Roman"/>
          <w:sz w:val="28"/>
          <w:szCs w:val="28"/>
        </w:rPr>
        <w:t xml:space="preserve"> относятся участки, расположенные, как правило, вдоль забора и отдалённые от основных мест для игр.  Характеризуется большой степенью затененности за счет большого количества высоких деревьев, кустарников, напочвенный покров травянистый. Антропогенная  нагрузка ослаблена.</w:t>
      </w:r>
    </w:p>
    <w:p w:rsidR="00BE77F1" w:rsidRPr="007B4B5E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4B5E">
        <w:rPr>
          <w:rFonts w:ascii="Times New Roman" w:hAnsi="Times New Roman" w:cs="Times New Roman"/>
          <w:sz w:val="28"/>
          <w:szCs w:val="28"/>
        </w:rPr>
        <w:t xml:space="preserve">К </w:t>
      </w:r>
      <w:r w:rsidRPr="007B4B5E">
        <w:rPr>
          <w:rFonts w:ascii="Times New Roman" w:hAnsi="Times New Roman" w:cs="Times New Roman"/>
          <w:sz w:val="28"/>
          <w:szCs w:val="28"/>
          <w:u w:val="single"/>
        </w:rPr>
        <w:t>третьей группе</w:t>
      </w:r>
      <w:r w:rsidRPr="007B4B5E">
        <w:rPr>
          <w:rFonts w:ascii="Times New Roman" w:hAnsi="Times New Roman" w:cs="Times New Roman"/>
          <w:sz w:val="28"/>
          <w:szCs w:val="28"/>
        </w:rPr>
        <w:t xml:space="preserve"> относятся специальные посадки растений и  агрокультурные сооружения, выполняющие помимо функции озеленения  также и эколого-просветительную нагрузку, таких участков двенадцать. 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устойчивые искусственные сообщества растений, имитирующие природные: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участок «Лесные травы» </w:t>
      </w:r>
    </w:p>
    <w:p w:rsidR="00BE77F1" w:rsidRPr="00C765D0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участок «Разнотравный луг» или «Русское поле». Заложен на</w:t>
      </w:r>
      <w:r w:rsidRPr="00713BB2">
        <w:rPr>
          <w:rFonts w:ascii="Times New Roman" w:hAnsi="Times New Roman" w:cs="Times New Roman"/>
          <w:sz w:val="28"/>
          <w:szCs w:val="28"/>
        </w:rPr>
        <w:t xml:space="preserve"> двух </w:t>
      </w:r>
      <w:r w:rsidRPr="00C765D0">
        <w:rPr>
          <w:rFonts w:ascii="Times New Roman" w:hAnsi="Times New Roman" w:cs="Times New Roman"/>
          <w:sz w:val="28"/>
          <w:szCs w:val="28"/>
        </w:rPr>
        <w:t>площадках.</w:t>
      </w:r>
    </w:p>
    <w:p w:rsidR="00BE77F1" w:rsidRPr="00C765D0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65D0">
        <w:rPr>
          <w:rFonts w:ascii="Times New Roman" w:hAnsi="Times New Roman" w:cs="Times New Roman"/>
          <w:sz w:val="28"/>
          <w:szCs w:val="28"/>
        </w:rPr>
        <w:t>4. участок  «Опушка леса»</w:t>
      </w:r>
    </w:p>
    <w:p w:rsidR="00BE77F1" w:rsidRPr="00C765D0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65D0">
        <w:rPr>
          <w:rFonts w:ascii="Times New Roman" w:hAnsi="Times New Roman" w:cs="Times New Roman"/>
          <w:sz w:val="28"/>
          <w:szCs w:val="28"/>
        </w:rPr>
        <w:t>5. участок «Влаголюбивые растения»</w:t>
      </w:r>
    </w:p>
    <w:p w:rsidR="00BE77F1" w:rsidRPr="00C765D0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65D0">
        <w:rPr>
          <w:rFonts w:ascii="Times New Roman" w:hAnsi="Times New Roman" w:cs="Times New Roman"/>
          <w:sz w:val="28"/>
          <w:szCs w:val="28"/>
        </w:rPr>
        <w:t>6. «Альпинарий-песочница»</w:t>
      </w:r>
    </w:p>
    <w:p w:rsidR="00BE77F1" w:rsidRPr="00C765D0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65D0">
        <w:rPr>
          <w:rFonts w:ascii="Times New Roman" w:hAnsi="Times New Roman" w:cs="Times New Roman"/>
          <w:sz w:val="28"/>
          <w:szCs w:val="28"/>
        </w:rPr>
        <w:t xml:space="preserve">7. экспозиция «Лианы» </w:t>
      </w:r>
    </w:p>
    <w:p w:rsidR="00BE77F1" w:rsidRPr="00C765D0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65D0">
        <w:rPr>
          <w:rFonts w:ascii="Times New Roman" w:hAnsi="Times New Roman" w:cs="Times New Roman"/>
          <w:sz w:val="28"/>
          <w:szCs w:val="28"/>
        </w:rPr>
        <w:t>8. агроценоз «Высокая холмистая гряда».</w:t>
      </w:r>
    </w:p>
    <w:p w:rsidR="00BE77F1" w:rsidRPr="00C765D0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65D0"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5D0">
        <w:rPr>
          <w:rFonts w:ascii="Times New Roman" w:hAnsi="Times New Roman" w:cs="Times New Roman"/>
          <w:sz w:val="28"/>
          <w:szCs w:val="28"/>
        </w:rPr>
        <w:t xml:space="preserve">«Питомник + компост» - участок для размножения и доращивания тенелюбивых растений и компостирования растительных остатков. </w:t>
      </w:r>
    </w:p>
    <w:p w:rsidR="00BE77F1" w:rsidRPr="00C765D0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65D0">
        <w:rPr>
          <w:rFonts w:ascii="Times New Roman" w:hAnsi="Times New Roman" w:cs="Times New Roman"/>
          <w:sz w:val="28"/>
          <w:szCs w:val="28"/>
        </w:rPr>
        <w:t>10-11. Цветники из многолетников: а) перед крыльцом основного входа в здание б) «Белый цветник».</w:t>
      </w:r>
    </w:p>
    <w:p w:rsidR="00BE77F1" w:rsidRPr="003D22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«Полянка из козлятника</w:t>
      </w:r>
      <w:r w:rsidRPr="003D22F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7F1" w:rsidRPr="00FB6C9F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</w:t>
      </w:r>
      <w:r w:rsidRPr="00FB6C9F">
        <w:rPr>
          <w:rFonts w:ascii="Times New Roman" w:hAnsi="Times New Roman" w:cs="Times New Roman"/>
          <w:sz w:val="28"/>
          <w:szCs w:val="28"/>
        </w:rPr>
        <w:t xml:space="preserve">вёртая категория Специальные сооружения: 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765D0">
        <w:rPr>
          <w:rFonts w:ascii="Times New Roman" w:hAnsi="Times New Roman" w:cs="Times New Roman"/>
          <w:sz w:val="28"/>
          <w:szCs w:val="28"/>
        </w:rPr>
        <w:t xml:space="preserve">Хозяйственные помещения </w:t>
      </w:r>
      <w:r>
        <w:rPr>
          <w:rFonts w:ascii="Times New Roman" w:hAnsi="Times New Roman" w:cs="Times New Roman"/>
          <w:sz w:val="28"/>
          <w:szCs w:val="28"/>
        </w:rPr>
        <w:t>для хранения инвентаря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Контейнеры для раздельного сбора отходов.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контейнеры для сбора прочих отходов.</w:t>
      </w:r>
    </w:p>
    <w:p w:rsidR="00BE77F1" w:rsidRDefault="00BE77F1" w:rsidP="00BE77F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06CA">
        <w:rPr>
          <w:rFonts w:ascii="Times New Roman" w:hAnsi="Times New Roman" w:cs="Times New Roman"/>
          <w:b/>
          <w:sz w:val="32"/>
          <w:szCs w:val="32"/>
        </w:rPr>
        <w:t>Уход</w:t>
      </w:r>
    </w:p>
    <w:p w:rsidR="00BE77F1" w:rsidRPr="00A00DCF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0DCF">
        <w:rPr>
          <w:rFonts w:ascii="Times New Roman" w:hAnsi="Times New Roman" w:cs="Times New Roman"/>
          <w:sz w:val="28"/>
          <w:szCs w:val="28"/>
        </w:rPr>
        <w:lastRenderedPageBreak/>
        <w:t xml:space="preserve">Уход определяется особенностями участка (экспозиции). А именно, функциональной нагрузкой, расположением, составом растений (лесные или луговые). </w:t>
      </w:r>
    </w:p>
    <w:p w:rsidR="00BE77F1" w:rsidRPr="00A00DCF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0DC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00DCF">
        <w:rPr>
          <w:rFonts w:ascii="Times New Roman" w:hAnsi="Times New Roman" w:cs="Times New Roman"/>
          <w:sz w:val="28"/>
          <w:szCs w:val="28"/>
        </w:rPr>
        <w:t xml:space="preserve"> Группа.</w:t>
      </w:r>
    </w:p>
    <w:p w:rsidR="00BE77F1" w:rsidRPr="00237AAE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7AAE">
        <w:rPr>
          <w:rFonts w:ascii="Times New Roman" w:hAnsi="Times New Roman" w:cs="Times New Roman"/>
          <w:sz w:val="28"/>
          <w:szCs w:val="28"/>
        </w:rPr>
        <w:t>а)</w:t>
      </w:r>
      <w:r w:rsidRPr="00237AAE">
        <w:rPr>
          <w:rFonts w:ascii="Times New Roman" w:hAnsi="Times New Roman" w:cs="Times New Roman"/>
          <w:b/>
          <w:i/>
          <w:sz w:val="28"/>
          <w:szCs w:val="28"/>
        </w:rPr>
        <w:t xml:space="preserve"> Травяные лужайки.</w:t>
      </w:r>
    </w:p>
    <w:p w:rsidR="00BE77F1" w:rsidRPr="00A00DCF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Расположены с западной стороны от здания (два квадрата), а также с восточной и южной стороны вокруг спортплощадок, веранд и других МАФов.</w:t>
      </w:r>
    </w:p>
    <w:p w:rsidR="00BE77F1" w:rsidRPr="00A00DCF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0DCF">
        <w:rPr>
          <w:rFonts w:ascii="Times New Roman" w:hAnsi="Times New Roman" w:cs="Times New Roman"/>
          <w:sz w:val="28"/>
          <w:szCs w:val="28"/>
        </w:rPr>
        <w:t>Функция: места для игр детей. Озеленение.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0DCF">
        <w:rPr>
          <w:rFonts w:ascii="Times New Roman" w:hAnsi="Times New Roman" w:cs="Times New Roman"/>
          <w:sz w:val="28"/>
          <w:szCs w:val="28"/>
        </w:rPr>
        <w:t xml:space="preserve">Травяной покров представляет собой смесь из рыхлокустовых злаков (газонные травы) и низких насекомоопыляемых трав местной флоры (кульбаба, клевер белый, будра, </w:t>
      </w:r>
      <w:r>
        <w:rPr>
          <w:rFonts w:ascii="Times New Roman" w:hAnsi="Times New Roman" w:cs="Times New Roman"/>
          <w:sz w:val="28"/>
          <w:szCs w:val="28"/>
        </w:rPr>
        <w:t xml:space="preserve">василёк луговой (низкая форма), </w:t>
      </w:r>
      <w:r w:rsidRPr="00A00DCF">
        <w:rPr>
          <w:rFonts w:ascii="Times New Roman" w:hAnsi="Times New Roman" w:cs="Times New Roman"/>
          <w:sz w:val="28"/>
          <w:szCs w:val="28"/>
        </w:rPr>
        <w:t>гвоздики и др.).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BB3">
        <w:rPr>
          <w:rFonts w:ascii="Times New Roman" w:hAnsi="Times New Roman" w:cs="Times New Roman"/>
          <w:sz w:val="28"/>
          <w:szCs w:val="28"/>
        </w:rPr>
        <w:t>Виды, рекомендуемые для создания травяного покрова лугового типа</w:t>
      </w:r>
      <w:r>
        <w:rPr>
          <w:rFonts w:ascii="Times New Roman" w:hAnsi="Times New Roman" w:cs="Times New Roman"/>
          <w:sz w:val="28"/>
          <w:szCs w:val="28"/>
        </w:rPr>
        <w:t xml:space="preserve"> см. в </w:t>
      </w:r>
      <w:r w:rsidRPr="00FF0FBD">
        <w:rPr>
          <w:rFonts w:ascii="Times New Roman" w:hAnsi="Times New Roman" w:cs="Times New Roman"/>
          <w:sz w:val="28"/>
          <w:szCs w:val="28"/>
          <w:u w:val="single"/>
        </w:rPr>
        <w:t xml:space="preserve">приложении № </w:t>
      </w:r>
      <w:r w:rsidR="002B313F">
        <w:rPr>
          <w:rFonts w:ascii="Times New Roman" w:hAnsi="Times New Roman" w:cs="Times New Roman"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77F1" w:rsidRPr="00A00DCF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237AAE">
        <w:rPr>
          <w:rFonts w:ascii="Times New Roman" w:hAnsi="Times New Roman" w:cs="Times New Roman"/>
          <w:b/>
          <w:i/>
          <w:sz w:val="28"/>
          <w:szCs w:val="28"/>
        </w:rPr>
        <w:t>«Панда-парк»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7AAE">
        <w:rPr>
          <w:rFonts w:ascii="Times New Roman" w:hAnsi="Times New Roman" w:cs="Times New Roman"/>
          <w:i/>
          <w:sz w:val="28"/>
          <w:szCs w:val="28"/>
        </w:rPr>
        <w:t>с экспозицией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7AAE">
        <w:rPr>
          <w:rFonts w:ascii="Times New Roman" w:hAnsi="Times New Roman" w:cs="Times New Roman"/>
          <w:b/>
          <w:i/>
          <w:sz w:val="28"/>
          <w:szCs w:val="28"/>
        </w:rPr>
        <w:t>«Лесная подстилка»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Расположен с восточной стороны от здания под древесным пологом. 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Панда-парк служит для игр, развития координации движений.</w:t>
      </w:r>
    </w:p>
    <w:p w:rsidR="00BE77F1" w:rsidRDefault="00BE77F1" w:rsidP="00BE77F1">
      <w:pPr>
        <w:ind w:firstLine="567"/>
        <w:rPr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Группа</w:t>
      </w:r>
      <w:r>
        <w:rPr>
          <w:sz w:val="32"/>
          <w:szCs w:val="32"/>
        </w:rPr>
        <w:t xml:space="preserve">  </w:t>
      </w:r>
    </w:p>
    <w:p w:rsidR="00BE77F1" w:rsidRDefault="00BE77F1" w:rsidP="00BE77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4B5E">
        <w:rPr>
          <w:rFonts w:ascii="Times New Roman" w:hAnsi="Times New Roman" w:cs="Times New Roman"/>
          <w:sz w:val="28"/>
          <w:szCs w:val="28"/>
        </w:rPr>
        <w:t>участки, расположенные, как правило, вдоль забора и отдалённые от основных мест для игр.  Характеризуется большой степенью затененности за счет большого количества высоких деревьев, кустарников, напочвенный покров травянистый. Антропогенная  нагрузка ослаблена.</w:t>
      </w:r>
    </w:p>
    <w:p w:rsidR="00BE77F1" w:rsidRDefault="00BE77F1" w:rsidP="00BE77F1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4E63">
        <w:rPr>
          <w:rFonts w:ascii="Times New Roman" w:hAnsi="Times New Roman" w:cs="Times New Roman"/>
          <w:color w:val="000000" w:themeColor="text1"/>
          <w:sz w:val="28"/>
          <w:szCs w:val="28"/>
        </w:rPr>
        <w:t>Функция: а)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84E63">
        <w:rPr>
          <w:rFonts w:ascii="Times New Roman" w:hAnsi="Times New Roman" w:cs="Times New Roman"/>
          <w:color w:val="000000" w:themeColor="text1"/>
          <w:sz w:val="28"/>
          <w:szCs w:val="28"/>
        </w:rPr>
        <w:t>озеленённая буферная зона б)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84E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может служить площадкой для отработки закладки и содержания </w:t>
      </w:r>
      <w:r w:rsidRPr="00984E6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теневыносливого травяного покрова </w:t>
      </w:r>
      <w:r w:rsidRPr="00984E63">
        <w:rPr>
          <w:rFonts w:ascii="Times New Roman" w:hAnsi="Times New Roman" w:cs="Times New Roman"/>
          <w:color w:val="000000" w:themeColor="text1"/>
          <w:sz w:val="28"/>
          <w:szCs w:val="28"/>
        </w:rPr>
        <w:t>в тенистых местах дворов и учебных заведений с пониженной антропогенной нагрузкой, расположенных на  их периферии. в)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84E63">
        <w:rPr>
          <w:rFonts w:ascii="Times New Roman" w:hAnsi="Times New Roman" w:cs="Times New Roman"/>
          <w:color w:val="000000" w:themeColor="text1"/>
          <w:sz w:val="28"/>
          <w:szCs w:val="28"/>
        </w:rPr>
        <w:t>место для питания насекомых.</w:t>
      </w:r>
    </w:p>
    <w:p w:rsidR="00BE77F1" w:rsidRPr="001550EC" w:rsidRDefault="00BE77F1" w:rsidP="00BE77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50EC">
        <w:rPr>
          <w:rFonts w:ascii="Times New Roman" w:hAnsi="Times New Roman" w:cs="Times New Roman"/>
          <w:sz w:val="28"/>
          <w:szCs w:val="28"/>
        </w:rPr>
        <w:t xml:space="preserve">Теневыносливые виды, рекомендуемые для травяного покрова в группах деревьев </w:t>
      </w:r>
      <w:r>
        <w:rPr>
          <w:rFonts w:ascii="Times New Roman" w:hAnsi="Times New Roman" w:cs="Times New Roman"/>
          <w:sz w:val="28"/>
          <w:szCs w:val="28"/>
        </w:rPr>
        <w:t>перечислены</w:t>
      </w:r>
      <w:r w:rsidRPr="001550EC">
        <w:rPr>
          <w:rFonts w:ascii="Times New Roman" w:hAnsi="Times New Roman" w:cs="Times New Roman"/>
          <w:sz w:val="28"/>
          <w:szCs w:val="28"/>
        </w:rPr>
        <w:t xml:space="preserve"> </w:t>
      </w:r>
      <w:r w:rsidRPr="0055677B">
        <w:rPr>
          <w:rFonts w:ascii="Times New Roman" w:hAnsi="Times New Roman" w:cs="Times New Roman"/>
          <w:sz w:val="28"/>
          <w:szCs w:val="28"/>
        </w:rPr>
        <w:t xml:space="preserve">в </w:t>
      </w:r>
      <w:r w:rsidRPr="00040445">
        <w:rPr>
          <w:rFonts w:ascii="Times New Roman" w:hAnsi="Times New Roman" w:cs="Times New Roman"/>
          <w:sz w:val="28"/>
          <w:szCs w:val="28"/>
          <w:u w:val="single"/>
        </w:rPr>
        <w:t>приложении №</w:t>
      </w:r>
      <w:r w:rsidR="002B313F"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55677B">
        <w:rPr>
          <w:rFonts w:ascii="Times New Roman" w:hAnsi="Times New Roman" w:cs="Times New Roman"/>
          <w:sz w:val="28"/>
          <w:szCs w:val="28"/>
        </w:rPr>
        <w:t>.</w:t>
      </w:r>
    </w:p>
    <w:p w:rsidR="00BE77F1" w:rsidRPr="00984E63" w:rsidRDefault="00BE77F1" w:rsidP="00BE77F1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77F1" w:rsidRPr="00760959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группа</w:t>
      </w:r>
    </w:p>
    <w:p w:rsidR="00BE77F1" w:rsidRPr="006006CA" w:rsidRDefault="00BE77F1" w:rsidP="006006CA">
      <w:pPr>
        <w:pStyle w:val="a3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6CA">
        <w:rPr>
          <w:rFonts w:ascii="Times New Roman" w:hAnsi="Times New Roman" w:cs="Times New Roman"/>
          <w:b/>
          <w:i/>
          <w:sz w:val="28"/>
          <w:szCs w:val="28"/>
        </w:rPr>
        <w:t>Экспозиция  «Лесные травы» и «Опушка»</w:t>
      </w:r>
      <w:r w:rsidRPr="006006CA">
        <w:rPr>
          <w:rFonts w:ascii="Times New Roman" w:hAnsi="Times New Roman" w:cs="Times New Roman"/>
          <w:b/>
          <w:sz w:val="28"/>
          <w:szCs w:val="28"/>
        </w:rPr>
        <w:t>.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 экспозиции смежны и являются логичным продолжением одна другой. Различаются степенью освещённости и некоторым составом растений.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7A4">
        <w:rPr>
          <w:rFonts w:ascii="Times New Roman" w:hAnsi="Times New Roman" w:cs="Times New Roman"/>
          <w:sz w:val="28"/>
          <w:szCs w:val="28"/>
          <w:u w:val="single"/>
        </w:rPr>
        <w:lastRenderedPageBreak/>
        <w:t>Экспозиция «Лесные травы»</w:t>
      </w:r>
      <w:r>
        <w:rPr>
          <w:rFonts w:ascii="Times New Roman" w:hAnsi="Times New Roman" w:cs="Times New Roman"/>
          <w:sz w:val="28"/>
          <w:szCs w:val="28"/>
        </w:rPr>
        <w:t xml:space="preserve"> расположена с северной стороны участка. </w:t>
      </w:r>
      <w:r w:rsidRPr="00C765D0">
        <w:rPr>
          <w:rFonts w:ascii="Times New Roman" w:hAnsi="Times New Roman" w:cs="Times New Roman"/>
          <w:sz w:val="28"/>
          <w:szCs w:val="28"/>
        </w:rPr>
        <w:t xml:space="preserve">Затенена зданием и липами. Растения высажены под липами, на округлые гряды с </w:t>
      </w:r>
      <w:r>
        <w:rPr>
          <w:rFonts w:ascii="Times New Roman" w:hAnsi="Times New Roman" w:cs="Times New Roman"/>
          <w:sz w:val="28"/>
          <w:szCs w:val="28"/>
        </w:rPr>
        <w:t>одной стороны ряда лип и две продолговатые гряды с другой. Что вместе образует нижний ярус липовой аллеи.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растений представлен травянистыми многолетниками (преимущественно видами) подлеска широколиственных лесов из различных флористических областей (Западная, Центральная, Восточная Европа, Кавказ, Карпаты, Гималаи, Дальний Восток, Северная Америка, Северная Африка).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7A4">
        <w:rPr>
          <w:rFonts w:ascii="Times New Roman" w:hAnsi="Times New Roman" w:cs="Times New Roman"/>
          <w:sz w:val="28"/>
          <w:szCs w:val="28"/>
          <w:u w:val="single"/>
        </w:rPr>
        <w:t>Экспозиция «Опушка»</w:t>
      </w:r>
      <w:r>
        <w:rPr>
          <w:rFonts w:ascii="Times New Roman" w:hAnsi="Times New Roman" w:cs="Times New Roman"/>
          <w:sz w:val="28"/>
          <w:szCs w:val="28"/>
        </w:rPr>
        <w:t xml:space="preserve"> расположена с западной стороны от здания. Растения высажены на гряды, созданные под липовыми деревьями, посаженными в один ряд. Условия освещения с северной стороны аналогичны освещённости экспозиции «Лесные травы» и усиливается по мере продвижения к югу. 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растений на более освещённой части включены луговые многолетники.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 растений для обеих экспозиций: коллекционно-экспозиционный участок «Теневой сад»  отдела декоративных растений (ОДР) главного ботанического сада (ГБС) РАН, коллекция малораспространённых светолюбивых многолетников ОДР ГБС, часть растений закуплена в садовых центрах и подарена коллекционерами-любителями. </w:t>
      </w:r>
    </w:p>
    <w:p w:rsidR="00BE77F1" w:rsidRPr="00AB68AE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Функция посадок: озеленение затенённой устойчивыми теневыносливыми и тенелюбивыми растениями,  отработка ассортимента многолетников и технологии их посадок, выработка рекомендаций</w:t>
      </w:r>
      <w:r w:rsidRPr="007959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озеленения тенистых мест дошкольных, школьных и придомовых территорий в г. Москве и других городах Средней полосы РФ. Образовательная площадка как для воспитанников детского сада, так и для учащихся школы № 734.</w:t>
      </w:r>
    </w:p>
    <w:p w:rsidR="00BE77F1" w:rsidRPr="00E924D8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Особенность ухода определяется биологией растений. Рекомендации опубликованы в многочисленных научных и популярных книгах, написанных сотрудниками ГБС и других ботанических садов. Лесные травянистые растения произрастают в условиях пониженной освещённости. Их многолетняя часть (корневища, почки) расположена в слое лесной подстилки и на границе подстилки и минеральной части почвы. Листовой опад (опад)  предохраняет почву от высыхания, уплотнения, создаёт рыхлую среду, в которой распространяются органы размножения (корневища), прорастают семена, он является пищей и средой обитания для почвенных беспозвоночных (дождевые черви, многоножки, мокрицы и др.), которые перерабатывают его, обогащая органическим веществом почву. В результате жизнедеятельности последних также создаются почвенные ходы, за счёт  чего происходит улучшение водно-воздушных свойств почвы (скважность, влагоёмкость). В целом это также активизирует деятельность почвенной </w:t>
      </w:r>
      <w:r w:rsidRPr="00E924D8">
        <w:rPr>
          <w:rFonts w:ascii="Times New Roman" w:hAnsi="Times New Roman" w:cs="Times New Roman"/>
          <w:sz w:val="28"/>
          <w:szCs w:val="28"/>
        </w:rPr>
        <w:t xml:space="preserve">микрофлоры и благоприятно сказывается на росте и развитии растений. 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24D8">
        <w:rPr>
          <w:rFonts w:ascii="Times New Roman" w:hAnsi="Times New Roman" w:cs="Times New Roman"/>
          <w:sz w:val="28"/>
          <w:szCs w:val="28"/>
        </w:rPr>
        <w:lastRenderedPageBreak/>
        <w:t>Увеличение растительноядных беспозвоночных на территории благоприятно для птиц и хищных беспозвоночных (жужелицы), что в целом способствует увеличению биоразнообразия на данной и прилегающей территориях.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77F1" w:rsidRPr="006006CA" w:rsidRDefault="006006CA" w:rsidP="006006CA">
      <w:pPr>
        <w:pStyle w:val="a3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6CA">
        <w:rPr>
          <w:rFonts w:ascii="Times New Roman" w:hAnsi="Times New Roman" w:cs="Times New Roman"/>
          <w:b/>
          <w:i/>
          <w:sz w:val="28"/>
          <w:szCs w:val="28"/>
        </w:rPr>
        <w:t>Экспозция</w:t>
      </w:r>
      <w:r w:rsidR="00BE77F1" w:rsidRPr="006006CA">
        <w:rPr>
          <w:rFonts w:ascii="Times New Roman" w:hAnsi="Times New Roman" w:cs="Times New Roman"/>
          <w:b/>
          <w:i/>
          <w:sz w:val="28"/>
          <w:szCs w:val="28"/>
        </w:rPr>
        <w:t xml:space="preserve"> «Разнотравный луг» или «Русское поле»</w:t>
      </w:r>
      <w:r w:rsidR="00BE77F1" w:rsidRPr="006006CA">
        <w:rPr>
          <w:rFonts w:ascii="Times New Roman" w:hAnsi="Times New Roman" w:cs="Times New Roman"/>
          <w:b/>
          <w:sz w:val="28"/>
          <w:szCs w:val="28"/>
        </w:rPr>
        <w:t>.</w:t>
      </w:r>
    </w:p>
    <w:p w:rsidR="00BE77F1" w:rsidRPr="00E924D8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24D8">
        <w:rPr>
          <w:rFonts w:ascii="Times New Roman" w:hAnsi="Times New Roman" w:cs="Times New Roman"/>
          <w:sz w:val="28"/>
          <w:szCs w:val="28"/>
        </w:rPr>
        <w:t>Экспозиция находится в процессе создания. Разделена на две части. Одна расположена с западной стороны от здания на полностью освещённой территории. Заложена в центре площадки, засеянной обыкновенным газоном. В 2016-17 годах будет переноситься из центра вплотную к экспозиции «Лианы» для удобства игр детей. Перенос будет осуществляться путём пересадки растений.</w:t>
      </w:r>
    </w:p>
    <w:p w:rsidR="00BE77F1" w:rsidRPr="00E924D8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24D8">
        <w:rPr>
          <w:rFonts w:ascii="Times New Roman" w:hAnsi="Times New Roman" w:cs="Times New Roman"/>
          <w:sz w:val="28"/>
          <w:szCs w:val="28"/>
        </w:rPr>
        <w:t>Вторая часть расположена вдоль забора через асфальтовую дорожку напротив.</w:t>
      </w:r>
    </w:p>
    <w:p w:rsidR="00BE77F1" w:rsidRPr="00E924D8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24D8">
        <w:rPr>
          <w:rFonts w:ascii="Times New Roman" w:hAnsi="Times New Roman" w:cs="Times New Roman"/>
          <w:sz w:val="28"/>
          <w:szCs w:val="28"/>
        </w:rPr>
        <w:t xml:space="preserve">Состав растений: луговые травянистые многолетники флоры Москвы и Подмосковья. 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участков: воссоздать суходольный луг из местной флоры для восстановления биоразнообразия как собственно трав, так и для поддержания кормовой базы местных беспозвоночных (шмели, бабочки и др.)  и привлечения певчих птиц. Экспозиция будет иметь большое воспитательное и образовательное значение как для воспитанников сада, так и для школьников. На участке отрабатывается алгоритм закладки подобных растительных сообществ  для создания рекомендаций и распространения опыта в образовательных учреждениях, природоохранных (ДПиОС и др), ландшафтных дизайнеров, в сфере ЖКХ.</w:t>
      </w:r>
    </w:p>
    <w:p w:rsidR="00BE77F1" w:rsidRPr="005E0D99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участок имеет </w:t>
      </w:r>
      <w:r w:rsidRPr="007E3EE9">
        <w:rPr>
          <w:rFonts w:ascii="Times New Roman" w:hAnsi="Times New Roman" w:cs="Times New Roman"/>
          <w:sz w:val="28"/>
          <w:szCs w:val="28"/>
        </w:rPr>
        <w:t xml:space="preserve">площадь 8Х3 м. </w:t>
      </w:r>
    </w:p>
    <w:p w:rsidR="00BE77F1" w:rsidRDefault="00BE77F1" w:rsidP="00BE77F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44DB8">
        <w:rPr>
          <w:rFonts w:ascii="Times New Roman" w:hAnsi="Times New Roman" w:cs="Times New Roman"/>
          <w:sz w:val="28"/>
          <w:szCs w:val="28"/>
        </w:rPr>
        <w:t>По высоте растения выделенного участка относятся к среднерослым (ориентир – тысячелистник, клевер луговой). Другие виды: клевер гибридный, мышиный горошек, мыльнянка, дрёма, хлопушка, нивяник, колокольчик раскидистый, гвоздика Фишера и т.д.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77F1" w:rsidRPr="00FF1009" w:rsidRDefault="00BE77F1" w:rsidP="00BE77F1">
      <w:pPr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Вторая часть экспозиции «Разнотравный луг» расположена вдоль забора. Кроме среднерослых непосредственно вдоль забора высаживаются (высеваются) высокорослые лугово-опушечные виды (иван-чай узколистный, </w:t>
      </w:r>
      <w:r w:rsidRPr="00FF1009">
        <w:rPr>
          <w:rFonts w:ascii="Times New Roman" w:hAnsi="Times New Roman" w:cs="Times New Roman"/>
          <w:sz w:val="28"/>
          <w:szCs w:val="28"/>
        </w:rPr>
        <w:t xml:space="preserve">донник жёлтый, донник белый, репейник,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F1009">
        <w:rPr>
          <w:rFonts w:ascii="Times New Roman" w:hAnsi="Times New Roman" w:cs="Times New Roman"/>
          <w:sz w:val="28"/>
          <w:szCs w:val="28"/>
        </w:rPr>
        <w:t xml:space="preserve">ивец луговой,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FF1009">
        <w:rPr>
          <w:rFonts w:ascii="Times New Roman" w:hAnsi="Times New Roman" w:cs="Times New Roman"/>
          <w:sz w:val="28"/>
          <w:szCs w:val="28"/>
        </w:rPr>
        <w:t>ороставник полевой</w:t>
      </w:r>
      <w:r>
        <w:rPr>
          <w:rFonts w:ascii="Times New Roman" w:hAnsi="Times New Roman" w:cs="Times New Roman"/>
          <w:sz w:val="28"/>
          <w:szCs w:val="28"/>
        </w:rPr>
        <w:t xml:space="preserve"> и др.).</w:t>
      </w:r>
    </w:p>
    <w:p w:rsidR="00BE77F1" w:rsidRPr="006006CA" w:rsidRDefault="006006CA" w:rsidP="006006CA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6CA">
        <w:rPr>
          <w:rFonts w:ascii="Times New Roman" w:hAnsi="Times New Roman" w:cs="Times New Roman"/>
          <w:b/>
          <w:i/>
          <w:sz w:val="28"/>
          <w:szCs w:val="28"/>
        </w:rPr>
        <w:t>Экспозиция</w:t>
      </w:r>
      <w:r w:rsidR="00BE77F1" w:rsidRPr="006006CA">
        <w:rPr>
          <w:rFonts w:ascii="Times New Roman" w:hAnsi="Times New Roman" w:cs="Times New Roman"/>
          <w:b/>
          <w:i/>
          <w:sz w:val="28"/>
          <w:szCs w:val="28"/>
        </w:rPr>
        <w:t xml:space="preserve"> «Влаголю</w:t>
      </w:r>
      <w:r w:rsidR="00D91ACB">
        <w:rPr>
          <w:rFonts w:ascii="Times New Roman" w:hAnsi="Times New Roman" w:cs="Times New Roman"/>
          <w:b/>
          <w:i/>
          <w:sz w:val="28"/>
          <w:szCs w:val="28"/>
        </w:rPr>
        <w:t>бивое высокотравье</w:t>
      </w:r>
      <w:r w:rsidR="00BE77F1" w:rsidRPr="006006CA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BE77F1" w:rsidRDefault="00BE77F1" w:rsidP="00BE77F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Расположен </w:t>
      </w:r>
      <w:r w:rsidR="009308A2">
        <w:rPr>
          <w:rFonts w:ascii="Times New Roman" w:hAnsi="Times New Roman" w:cs="Times New Roman"/>
          <w:sz w:val="28"/>
          <w:szCs w:val="28"/>
        </w:rPr>
        <w:t>на западной части</w:t>
      </w:r>
      <w:r>
        <w:rPr>
          <w:rFonts w:ascii="Times New Roman" w:hAnsi="Times New Roman" w:cs="Times New Roman"/>
          <w:sz w:val="28"/>
          <w:szCs w:val="28"/>
        </w:rPr>
        <w:t xml:space="preserve"> территории у забора на освещённом месте в понижении мезорельефа, благодаря чему обеспечивается достаточная влагообеспеченность для соответствующих растений. Посадки ограждены брёвнами.</w:t>
      </w:r>
    </w:p>
    <w:p w:rsidR="00BE77F1" w:rsidRDefault="00BE77F1" w:rsidP="00BE77F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Функция участка: озеленение, демонстрация влаголюбивого разнотравья. Дополнительная функция: место питания гусениц бабочек павлиньего глаза и крапивницы.</w:t>
      </w:r>
    </w:p>
    <w:p w:rsidR="00BE77F1" w:rsidRDefault="00BE77F1" w:rsidP="00BE77F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растений</w:t>
      </w:r>
    </w:p>
    <w:p w:rsidR="00BE77F1" w:rsidRDefault="00BE77F1" w:rsidP="00BE77F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Флористический – представители флоры Дальнего Востока, Северной Америки, Восточной Европы. </w:t>
      </w:r>
    </w:p>
    <w:p w:rsidR="00BE77F1" w:rsidRDefault="00BE77F1" w:rsidP="00BE77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ярус – аралия манчжурская.</w:t>
      </w:r>
      <w:r w:rsidRPr="00EE32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Второй ярус - влаголюбивое лесное и луговое высокотравье (белокопытник широкий, белокопытник гибридный, белокопытник дланевидный, таволга камчатская, пельтифиллум (дармера) щитовидный, крапива двудомная. Третий ярус не сформирован. Представлен единичными посадками (калужница болотная). Возможно дополнить видами и сортами купальниц и других среднерослых гигромезофитов.</w:t>
      </w:r>
    </w:p>
    <w:p w:rsidR="00BE77F1" w:rsidRDefault="00BE77F1" w:rsidP="00BE77F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Крапива оставлена специально как место питания гусениц бабочек павлиньего глаза и крапивницы. Эта функция отмечена специальной табличкой.</w:t>
      </w:r>
    </w:p>
    <w:p w:rsidR="00BE77F1" w:rsidRPr="006006CA" w:rsidRDefault="00BE77F1" w:rsidP="006006CA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6CA">
        <w:rPr>
          <w:rFonts w:ascii="Times New Roman" w:hAnsi="Times New Roman" w:cs="Times New Roman"/>
          <w:b/>
          <w:i/>
          <w:sz w:val="28"/>
          <w:szCs w:val="28"/>
        </w:rPr>
        <w:t>«Альпинарий-песочница</w:t>
      </w:r>
      <w:r w:rsidRPr="006006CA">
        <w:rPr>
          <w:rFonts w:ascii="Times New Roman" w:hAnsi="Times New Roman" w:cs="Times New Roman"/>
          <w:b/>
          <w:sz w:val="28"/>
          <w:szCs w:val="28"/>
        </w:rPr>
        <w:t>»</w:t>
      </w:r>
    </w:p>
    <w:p w:rsidR="00BE77F1" w:rsidRDefault="00BE77F1" w:rsidP="00BE77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Расположен с южной стороны территории под деревьями. Освещённость – светлая тень. По периметру ограждён колышками и проволокой. </w:t>
      </w:r>
    </w:p>
    <w:p w:rsidR="00BE77F1" w:rsidRDefault="00BE77F1" w:rsidP="00BE77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Функция – озеленение, образовательная, </w:t>
      </w:r>
      <w:r w:rsidRPr="006006CA">
        <w:rPr>
          <w:rFonts w:ascii="Times New Roman" w:hAnsi="Times New Roman" w:cs="Times New Roman"/>
          <w:sz w:val="28"/>
          <w:szCs w:val="28"/>
        </w:rPr>
        <w:t xml:space="preserve">игровая. </w:t>
      </w:r>
    </w:p>
    <w:p w:rsidR="00BE77F1" w:rsidRDefault="00BE77F1" w:rsidP="00BE77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Экологический состав растений:  преимущественно мезо- и ксерофиты разного флористического происхождения и жизненных форм (розеточные, столонообразующие, стелющиеся, длиннокорневищные. Отличаются  низкорослостью.</w:t>
      </w:r>
    </w:p>
    <w:p w:rsidR="00BE77F1" w:rsidRPr="009F7AD9" w:rsidRDefault="009F7AD9" w:rsidP="009F7AD9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F7AD9">
        <w:rPr>
          <w:rFonts w:ascii="Times New Roman" w:hAnsi="Times New Roman" w:cs="Times New Roman"/>
          <w:b/>
          <w:i/>
          <w:sz w:val="28"/>
          <w:szCs w:val="28"/>
        </w:rPr>
        <w:t>Экспозиция</w:t>
      </w:r>
      <w:r w:rsidR="00BE77F1" w:rsidRPr="009F7AD9">
        <w:rPr>
          <w:rFonts w:ascii="Times New Roman" w:hAnsi="Times New Roman" w:cs="Times New Roman"/>
          <w:b/>
          <w:i/>
          <w:sz w:val="28"/>
          <w:szCs w:val="28"/>
        </w:rPr>
        <w:t xml:space="preserve"> «Лианы»</w:t>
      </w:r>
    </w:p>
    <w:p w:rsidR="00BE77F1" w:rsidRDefault="003D6835" w:rsidP="00BE77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Посадки р</w:t>
      </w:r>
      <w:r w:rsidR="00BE77F1" w:rsidRPr="00163516">
        <w:rPr>
          <w:rFonts w:ascii="Times New Roman" w:hAnsi="Times New Roman" w:cs="Times New Roman"/>
          <w:sz w:val="28"/>
          <w:szCs w:val="28"/>
        </w:rPr>
        <w:t xml:space="preserve">асположены с </w:t>
      </w:r>
      <w:r w:rsidR="007777AF">
        <w:rPr>
          <w:rFonts w:ascii="Times New Roman" w:hAnsi="Times New Roman" w:cs="Times New Roman"/>
          <w:sz w:val="28"/>
          <w:szCs w:val="28"/>
        </w:rPr>
        <w:t>запада</w:t>
      </w:r>
      <w:r w:rsidR="00BE77F1" w:rsidRPr="001635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здания и п</w:t>
      </w:r>
      <w:r w:rsidR="00BE77F1">
        <w:rPr>
          <w:rFonts w:ascii="Times New Roman" w:hAnsi="Times New Roman" w:cs="Times New Roman"/>
          <w:sz w:val="28"/>
          <w:szCs w:val="28"/>
        </w:rPr>
        <w:t>осажены</w:t>
      </w:r>
      <w:r w:rsidR="00BE77F1" w:rsidRPr="00163516">
        <w:rPr>
          <w:rFonts w:ascii="Times New Roman" w:hAnsi="Times New Roman" w:cs="Times New Roman"/>
          <w:sz w:val="28"/>
          <w:szCs w:val="28"/>
        </w:rPr>
        <w:t xml:space="preserve"> вдоль арок. </w:t>
      </w:r>
      <w:r>
        <w:rPr>
          <w:rFonts w:ascii="Times New Roman" w:hAnsi="Times New Roman" w:cs="Times New Roman"/>
          <w:sz w:val="28"/>
          <w:szCs w:val="28"/>
        </w:rPr>
        <w:t>Микроклимат места посадки выбран с учётом меньшей продуваемости, дополнительного от стены здания и при полном освещении.</w:t>
      </w:r>
    </w:p>
    <w:p w:rsidR="00BE77F1" w:rsidRDefault="00BE77F1" w:rsidP="00BE77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Функция: озеленения, образовательная.</w:t>
      </w:r>
    </w:p>
    <w:p w:rsidR="00BE77F1" w:rsidRDefault="00BE77F1" w:rsidP="00BE77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растений: виноград Куанье, винограды съедобные морозостойкие селекции А.И. Потапенко, актинидии острые сортовые западноевропейской селекции.</w:t>
      </w:r>
    </w:p>
    <w:p w:rsidR="00BE77F1" w:rsidRPr="009F7AD9" w:rsidRDefault="00BE77F1" w:rsidP="009F7AD9">
      <w:pPr>
        <w:pStyle w:val="a3"/>
        <w:ind w:left="0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F7AD9">
        <w:rPr>
          <w:rFonts w:ascii="Times New Roman" w:hAnsi="Times New Roman" w:cs="Times New Roman"/>
          <w:b/>
          <w:i/>
          <w:sz w:val="28"/>
          <w:szCs w:val="28"/>
        </w:rPr>
        <w:t>«Высокая холмистая гряда»</w:t>
      </w:r>
      <w:r w:rsidR="009F7AD9">
        <w:rPr>
          <w:rFonts w:ascii="Times New Roman" w:hAnsi="Times New Roman" w:cs="Times New Roman"/>
          <w:b/>
          <w:i/>
          <w:sz w:val="28"/>
          <w:szCs w:val="28"/>
        </w:rPr>
        <w:t xml:space="preserve"> (ВХГ)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Расположена на </w:t>
      </w:r>
      <w:r w:rsidR="00FD5647">
        <w:rPr>
          <w:rFonts w:ascii="Times New Roman" w:hAnsi="Times New Roman" w:cs="Times New Roman"/>
          <w:sz w:val="28"/>
          <w:szCs w:val="28"/>
        </w:rPr>
        <w:t>восточной</w:t>
      </w:r>
      <w:r>
        <w:rPr>
          <w:rFonts w:ascii="Times New Roman" w:hAnsi="Times New Roman" w:cs="Times New Roman"/>
          <w:sz w:val="28"/>
          <w:szCs w:val="28"/>
        </w:rPr>
        <w:t xml:space="preserve"> стороне территории. Представляет собой гряду высотой до 1, 7 м, сложенную из брёвен, веток и грунта.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Функция: образовательная, элемент ландшафта.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ВХГ служит для образовательно-воспитательной работы с детьми по расширению их знаний о сельскохозяйственных и некоторых декоративных и лекарственных растениях, их посеву, посадке, уходу, сбору урожая.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части гряды высажены низкие многолетние  кустарники (спиреи, можжевельник), многолетники (девясил, лаванда, земляника). Большая часть гряды засевается ежегодно различными сельскохозяйственными однолетними культурами в зависимости от решения воспитателей. </w:t>
      </w:r>
    </w:p>
    <w:p w:rsidR="00BE77F1" w:rsidRPr="009F7AD9" w:rsidRDefault="00BE77F1" w:rsidP="009F7AD9">
      <w:pPr>
        <w:pStyle w:val="a3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AD9" w:rsidRDefault="009F7AD9" w:rsidP="009F7AD9">
      <w:pPr>
        <w:pStyle w:val="a3"/>
        <w:ind w:left="0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F7AD9" w:rsidRDefault="009F7AD9" w:rsidP="009F7AD9">
      <w:pPr>
        <w:pStyle w:val="a3"/>
        <w:ind w:left="0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F7AD9" w:rsidRDefault="00BE77F1" w:rsidP="009F7AD9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F7AD9">
        <w:rPr>
          <w:rFonts w:ascii="Times New Roman" w:hAnsi="Times New Roman" w:cs="Times New Roman"/>
          <w:b/>
          <w:i/>
          <w:sz w:val="28"/>
          <w:szCs w:val="28"/>
        </w:rPr>
        <w:t>«Питомник + компост»</w:t>
      </w:r>
      <w:r w:rsidR="009F7A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77F1" w:rsidRDefault="009F7AD9" w:rsidP="009F7AD9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BE77F1">
        <w:rPr>
          <w:rFonts w:ascii="Times New Roman" w:hAnsi="Times New Roman" w:cs="Times New Roman"/>
          <w:sz w:val="28"/>
          <w:szCs w:val="28"/>
        </w:rPr>
        <w:t>часток для размножения и доращивания тенелюбивых растений и компостирования растительных остатков.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77F1">
        <w:rPr>
          <w:rFonts w:ascii="Times New Roman" w:hAnsi="Times New Roman" w:cs="Times New Roman"/>
          <w:sz w:val="28"/>
          <w:szCs w:val="28"/>
        </w:rPr>
        <w:t>Расположен в юго-</w:t>
      </w:r>
      <w:r w:rsidR="00DD77D9">
        <w:rPr>
          <w:rFonts w:ascii="Times New Roman" w:hAnsi="Times New Roman" w:cs="Times New Roman"/>
          <w:sz w:val="28"/>
          <w:szCs w:val="28"/>
        </w:rPr>
        <w:t>западном</w:t>
      </w:r>
      <w:r w:rsidR="00BE77F1">
        <w:rPr>
          <w:rFonts w:ascii="Times New Roman" w:hAnsi="Times New Roman" w:cs="Times New Roman"/>
          <w:sz w:val="28"/>
          <w:szCs w:val="28"/>
        </w:rPr>
        <w:t xml:space="preserve"> углу территории. Несмотря н</w:t>
      </w:r>
      <w:r w:rsidR="009635BA">
        <w:rPr>
          <w:rFonts w:ascii="Times New Roman" w:hAnsi="Times New Roman" w:cs="Times New Roman"/>
          <w:sz w:val="28"/>
          <w:szCs w:val="28"/>
        </w:rPr>
        <w:t>а</w:t>
      </w:r>
      <w:r w:rsidR="00BE77F1">
        <w:rPr>
          <w:rFonts w:ascii="Times New Roman" w:hAnsi="Times New Roman" w:cs="Times New Roman"/>
          <w:sz w:val="28"/>
          <w:szCs w:val="28"/>
        </w:rPr>
        <w:t xml:space="preserve"> южное расположение</w:t>
      </w:r>
      <w:r w:rsidR="009635BA">
        <w:rPr>
          <w:rFonts w:ascii="Times New Roman" w:hAnsi="Times New Roman" w:cs="Times New Roman"/>
          <w:sz w:val="28"/>
          <w:szCs w:val="28"/>
        </w:rPr>
        <w:t>,</w:t>
      </w:r>
      <w:r w:rsidR="00BE77F1">
        <w:rPr>
          <w:rFonts w:ascii="Times New Roman" w:hAnsi="Times New Roman" w:cs="Times New Roman"/>
          <w:sz w:val="28"/>
          <w:szCs w:val="28"/>
        </w:rPr>
        <w:t xml:space="preserve"> участок затенён растущими рядом деревьями.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77F1">
        <w:rPr>
          <w:rFonts w:ascii="Times New Roman" w:hAnsi="Times New Roman" w:cs="Times New Roman"/>
          <w:sz w:val="28"/>
          <w:szCs w:val="28"/>
        </w:rPr>
        <w:t>Служит для прикопа саженцев, разведения многолетников, компостирования сорняков и скошенной травы.  Допускается рост крапивы со стороны забора как пищевой базы для бабочек крапивницы и павлиньего глаза.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7AD9" w:rsidRPr="009F7AD9" w:rsidRDefault="009F7AD9" w:rsidP="009F7AD9">
      <w:pPr>
        <w:pStyle w:val="a3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BE77F1" w:rsidRPr="009F7AD9">
        <w:rPr>
          <w:rFonts w:ascii="Times New Roman" w:hAnsi="Times New Roman" w:cs="Times New Roman"/>
          <w:b/>
          <w:i/>
          <w:sz w:val="28"/>
          <w:szCs w:val="28"/>
        </w:rPr>
        <w:t>Цветники из многолетников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9F7AD9" w:rsidRDefault="009F7AD9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BE77F1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BE77F1" w:rsidRPr="00E052C8">
        <w:rPr>
          <w:rFonts w:ascii="Times New Roman" w:hAnsi="Times New Roman" w:cs="Times New Roman"/>
          <w:sz w:val="28"/>
          <w:szCs w:val="28"/>
        </w:rPr>
        <w:t xml:space="preserve">еред крыльцом основного </w:t>
      </w:r>
      <w:r>
        <w:rPr>
          <w:rFonts w:ascii="Times New Roman" w:hAnsi="Times New Roman" w:cs="Times New Roman"/>
          <w:sz w:val="28"/>
          <w:szCs w:val="28"/>
        </w:rPr>
        <w:t>входа в здание</w:t>
      </w:r>
    </w:p>
    <w:p w:rsidR="00BE77F1" w:rsidRDefault="009F7AD9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2) «Белый цветник»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</w:t>
      </w:r>
      <w:r w:rsidR="009F7AD9">
        <w:rPr>
          <w:rFonts w:ascii="Times New Roman" w:hAnsi="Times New Roman" w:cs="Times New Roman"/>
          <w:sz w:val="28"/>
          <w:szCs w:val="28"/>
        </w:rPr>
        <w:t xml:space="preserve">ый цветник ограждён миниплетнём, на </w:t>
      </w:r>
      <w:r>
        <w:rPr>
          <w:rFonts w:ascii="Times New Roman" w:hAnsi="Times New Roman" w:cs="Times New Roman"/>
          <w:sz w:val="28"/>
          <w:szCs w:val="28"/>
        </w:rPr>
        <w:t xml:space="preserve"> цветнике высажены декоративные многолетники. А также есть пространство для ежегодной подсадки однолетников.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Работы: Посадка однолетников в конце мая – начале июня, мульчирование свободной почвы, полив по необходимости, удаление отмерших однолетников (конец сентября – начало октября). Подновление ограждения из лозы.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Второй цветник расположен с восточной стороны здания, прилегает к стенке «теплицы». Высажены только многолетники. Основную площадь занимают многолетники  с белой каймой по краю листа (сныть </w:t>
      </w:r>
      <w:r w:rsidRPr="00AF223B">
        <w:rPr>
          <w:rFonts w:ascii="Times New Roman" w:hAnsi="Times New Roman" w:cs="Times New Roman"/>
          <w:sz w:val="28"/>
          <w:szCs w:val="28"/>
        </w:rPr>
        <w:t>‘</w:t>
      </w:r>
      <w:r>
        <w:rPr>
          <w:rFonts w:ascii="Times New Roman" w:hAnsi="Times New Roman" w:cs="Times New Roman"/>
          <w:sz w:val="28"/>
          <w:szCs w:val="28"/>
          <w:lang w:val="en-US"/>
        </w:rPr>
        <w:t>Variegata</w:t>
      </w:r>
      <w:r w:rsidRPr="00AF223B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, хоста белоокаймлённая и др). 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Уход: полив в засуху, обрезание отцветших соцветий сныти после отцветания до вызревания семян (середина июля). Осенняя обрезка соцветий бузульника Пржевальсого, хосты.</w:t>
      </w:r>
    </w:p>
    <w:p w:rsidR="00BE77F1" w:rsidRPr="00AF223B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7F1" w:rsidRPr="009F7AD9" w:rsidRDefault="00BE77F1" w:rsidP="009F7AD9">
      <w:pPr>
        <w:pStyle w:val="a3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AD9">
        <w:rPr>
          <w:rFonts w:ascii="Times New Roman" w:hAnsi="Times New Roman" w:cs="Times New Roman"/>
          <w:b/>
          <w:i/>
          <w:sz w:val="28"/>
          <w:szCs w:val="28"/>
        </w:rPr>
        <w:t>«Полянка из козлятника»</w:t>
      </w:r>
      <w:r w:rsidRPr="009F7AD9">
        <w:rPr>
          <w:rFonts w:ascii="Times New Roman" w:hAnsi="Times New Roman" w:cs="Times New Roman"/>
          <w:b/>
          <w:sz w:val="28"/>
          <w:szCs w:val="28"/>
        </w:rPr>
        <w:t>.</w:t>
      </w:r>
    </w:p>
    <w:p w:rsidR="00BE77F1" w:rsidRPr="009F7AD9" w:rsidRDefault="00BE77F1" w:rsidP="009F7AD9">
      <w:pPr>
        <w:pStyle w:val="a3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Расположена у ворот при входе на территорию. Ограждена низким плетнём.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 растений: рододендрон вечнозелёный – 1 шт., можжевельник </w:t>
      </w:r>
      <w:r w:rsidRPr="005B33B8">
        <w:rPr>
          <w:rFonts w:ascii="Times New Roman" w:hAnsi="Times New Roman" w:cs="Times New Roman"/>
          <w:sz w:val="28"/>
          <w:szCs w:val="28"/>
        </w:rPr>
        <w:t>‘</w:t>
      </w:r>
      <w:r>
        <w:rPr>
          <w:rFonts w:ascii="Times New Roman" w:hAnsi="Times New Roman" w:cs="Times New Roman"/>
          <w:sz w:val="28"/>
          <w:szCs w:val="28"/>
          <w:lang w:val="en-US"/>
        </w:rPr>
        <w:t>Blue</w:t>
      </w:r>
      <w:r w:rsidRPr="005B33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carpet</w:t>
      </w:r>
      <w:r w:rsidRPr="005B33B8">
        <w:rPr>
          <w:rFonts w:ascii="Times New Roman" w:hAnsi="Times New Roman" w:cs="Times New Roman"/>
          <w:sz w:val="28"/>
          <w:szCs w:val="28"/>
        </w:rPr>
        <w:t xml:space="preserve">’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B33B8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 шт., козлятник лекарственный занимает основную площадь.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Участок заложен под липами. Изначально было посажено шесть кустов рододендронов вечнозелёных сортовых. Козлятник лекарственный был посеян как сидеральная культура вокруг основных посадок. Из-за постоянных потерь воды, возникающих предположительно из-за полостей в почве, и конкуренции с липами за воду, рододендроны постоянно испытывали стресс и плохо росли. Впоследствии пять из них были пересажены. Козлятник лекарственный образовал сплошной покров, цветёт и даёт вызревшие семена. Растения козлятника декоративны как в период цветения, так и в другое время. 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Из-за специфических условий, нами решено пересмотреть состав посадок  участка, оставив козлятник лекарственный в качестве </w:t>
      </w:r>
      <w:r w:rsidRPr="00733BAB">
        <w:rPr>
          <w:rFonts w:ascii="Times New Roman" w:hAnsi="Times New Roman" w:cs="Times New Roman"/>
          <w:sz w:val="28"/>
          <w:szCs w:val="28"/>
          <w:u w:val="single"/>
        </w:rPr>
        <w:t>основной культуры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39E6" w:rsidRDefault="00E539E6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39E6" w:rsidRPr="009F7AD9" w:rsidRDefault="00E539E6" w:rsidP="009F7AD9">
      <w:pPr>
        <w:pStyle w:val="a3"/>
        <w:tabs>
          <w:tab w:val="center" w:pos="5386"/>
          <w:tab w:val="left" w:pos="6840"/>
        </w:tabs>
        <w:ind w:left="0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F7AD9">
        <w:rPr>
          <w:rFonts w:ascii="Times New Roman" w:hAnsi="Times New Roman" w:cs="Times New Roman"/>
          <w:b/>
          <w:i/>
          <w:sz w:val="28"/>
          <w:szCs w:val="28"/>
        </w:rPr>
        <w:t>«Кустарники»</w:t>
      </w:r>
    </w:p>
    <w:p w:rsidR="000018E0" w:rsidRDefault="000018E0" w:rsidP="000018E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EC3">
        <w:rPr>
          <w:rFonts w:ascii="Times New Roman" w:hAnsi="Times New Roman" w:cs="Times New Roman"/>
          <w:sz w:val="28"/>
          <w:szCs w:val="28"/>
        </w:rPr>
        <w:t xml:space="preserve">На территории в виде живых изгородей </w:t>
      </w:r>
      <w:r>
        <w:rPr>
          <w:rFonts w:ascii="Times New Roman" w:hAnsi="Times New Roman" w:cs="Times New Roman"/>
          <w:sz w:val="28"/>
          <w:szCs w:val="28"/>
        </w:rPr>
        <w:t xml:space="preserve">и групп </w:t>
      </w:r>
      <w:r w:rsidRPr="00F14EC3">
        <w:rPr>
          <w:rFonts w:ascii="Times New Roman" w:hAnsi="Times New Roman" w:cs="Times New Roman"/>
          <w:sz w:val="28"/>
          <w:szCs w:val="28"/>
        </w:rPr>
        <w:t>высажены кизильник блестящий и пузыреплодник калинолистный.</w:t>
      </w:r>
      <w:r>
        <w:rPr>
          <w:rFonts w:ascii="Times New Roman" w:hAnsi="Times New Roman" w:cs="Times New Roman"/>
          <w:sz w:val="28"/>
          <w:szCs w:val="28"/>
        </w:rPr>
        <w:t xml:space="preserve"> Также имеются новые посадки других видов </w:t>
      </w:r>
      <w:r w:rsidR="00B30EA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устарников,</w:t>
      </w:r>
      <w:r w:rsidR="00B30E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правило</w:t>
      </w:r>
      <w:r w:rsidR="00B30EA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одиночные.</w:t>
      </w:r>
    </w:p>
    <w:p w:rsidR="009F7AD9" w:rsidRDefault="009F7AD9" w:rsidP="000018E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7AD9" w:rsidRDefault="009F7AD9" w:rsidP="000018E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7AD9" w:rsidRPr="00E539E6" w:rsidRDefault="009F7AD9" w:rsidP="000018E0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F7AD9" w:rsidRDefault="009F7AD9" w:rsidP="00BE77F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F7AD9" w:rsidRDefault="009F7AD9" w:rsidP="00BE77F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F7AD9" w:rsidRDefault="009F7AD9" w:rsidP="00BE77F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F7AD9" w:rsidRDefault="009F7AD9" w:rsidP="00BE77F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F7AD9" w:rsidRDefault="009F7AD9" w:rsidP="00BE77F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F7AD9" w:rsidRDefault="009F7AD9" w:rsidP="00BE77F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F7AD9" w:rsidRDefault="009F7AD9" w:rsidP="00BE77F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F7AD9" w:rsidRDefault="009F7AD9" w:rsidP="00BE77F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F7AD9" w:rsidRDefault="009F7AD9" w:rsidP="00BE77F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F7AD9" w:rsidRDefault="009F7AD9" w:rsidP="00BE77F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F7AD9" w:rsidRDefault="009F7AD9" w:rsidP="00BE77F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F7AD9" w:rsidRDefault="009F7AD9" w:rsidP="007B7C55">
      <w:pPr>
        <w:rPr>
          <w:rFonts w:ascii="Times New Roman" w:hAnsi="Times New Roman" w:cs="Times New Roman"/>
          <w:b/>
          <w:sz w:val="36"/>
          <w:szCs w:val="36"/>
        </w:rPr>
      </w:pPr>
    </w:p>
    <w:p w:rsidR="00D91ACB" w:rsidRDefault="00D91ACB" w:rsidP="00D91ACB">
      <w:pPr>
        <w:rPr>
          <w:rFonts w:ascii="Times New Roman" w:hAnsi="Times New Roman" w:cs="Times New Roman"/>
          <w:b/>
          <w:sz w:val="36"/>
          <w:szCs w:val="36"/>
        </w:rPr>
      </w:pPr>
    </w:p>
    <w:p w:rsidR="009F7AD9" w:rsidRPr="00BE77F1" w:rsidRDefault="00BE77F1" w:rsidP="007B7C5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E77F1">
        <w:rPr>
          <w:rFonts w:ascii="Times New Roman" w:hAnsi="Times New Roman" w:cs="Times New Roman"/>
          <w:b/>
          <w:sz w:val="36"/>
          <w:szCs w:val="36"/>
          <w:lang w:val="en-US"/>
        </w:rPr>
        <w:t>II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I</w:t>
      </w:r>
      <w:r w:rsidR="00D91ACB">
        <w:rPr>
          <w:rFonts w:ascii="Times New Roman" w:hAnsi="Times New Roman" w:cs="Times New Roman"/>
          <w:b/>
          <w:sz w:val="36"/>
          <w:szCs w:val="36"/>
        </w:rPr>
        <w:t xml:space="preserve"> Глава.</w:t>
      </w:r>
      <w:r w:rsidRPr="00E539E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E77F1">
        <w:rPr>
          <w:rFonts w:ascii="Times New Roman" w:hAnsi="Times New Roman" w:cs="Times New Roman"/>
          <w:b/>
          <w:sz w:val="36"/>
          <w:szCs w:val="36"/>
        </w:rPr>
        <w:t>Технологические карты</w:t>
      </w:r>
    </w:p>
    <w:p w:rsidR="00BE77F1" w:rsidRDefault="00BE77F1" w:rsidP="00BE77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Введение. </w:t>
      </w:r>
    </w:p>
    <w:p w:rsidR="00BE77F1" w:rsidRDefault="00BE77F1" w:rsidP="00BE77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работ не универсален и отличается между собой в зависимости от объекта.  По этой причине для каждого объекта составлена своя технологическая карта. В текстовой части, предваряющей таблицу, даются разъяснения по конкретным видам работ для конкретного объекта.</w:t>
      </w:r>
    </w:p>
    <w:p w:rsidR="00BE77F1" w:rsidRDefault="00BE77F1" w:rsidP="00BE77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разной функцией, составом и расположением объекта понятие </w:t>
      </w:r>
      <w:r w:rsidRPr="00953DFE">
        <w:rPr>
          <w:rFonts w:ascii="Times New Roman" w:hAnsi="Times New Roman" w:cs="Times New Roman"/>
          <w:b/>
          <w:sz w:val="28"/>
          <w:szCs w:val="28"/>
        </w:rPr>
        <w:t>сорняк</w:t>
      </w:r>
      <w:r>
        <w:rPr>
          <w:rFonts w:ascii="Times New Roman" w:hAnsi="Times New Roman" w:cs="Times New Roman"/>
          <w:sz w:val="28"/>
          <w:szCs w:val="28"/>
        </w:rPr>
        <w:t xml:space="preserve"> может </w:t>
      </w:r>
      <w:r w:rsidRPr="00953DFE">
        <w:rPr>
          <w:rFonts w:ascii="Times New Roman" w:hAnsi="Times New Roman" w:cs="Times New Roman"/>
          <w:sz w:val="28"/>
          <w:szCs w:val="28"/>
          <w:u w:val="single"/>
        </w:rPr>
        <w:t>меняться для разных объектов</w:t>
      </w:r>
      <w:r>
        <w:rPr>
          <w:rFonts w:ascii="Times New Roman" w:hAnsi="Times New Roman" w:cs="Times New Roman"/>
          <w:sz w:val="28"/>
          <w:szCs w:val="28"/>
        </w:rPr>
        <w:t xml:space="preserve">. Базовое определение  </w:t>
      </w:r>
      <w:r w:rsidRPr="00953DFE">
        <w:rPr>
          <w:rFonts w:ascii="Times New Roman" w:hAnsi="Times New Roman" w:cs="Times New Roman"/>
          <w:i/>
          <w:sz w:val="28"/>
          <w:szCs w:val="28"/>
        </w:rPr>
        <w:t>сорняк – это растение, растущее не на своём месте</w:t>
      </w:r>
      <w:r>
        <w:rPr>
          <w:rFonts w:ascii="Times New Roman" w:hAnsi="Times New Roman" w:cs="Times New Roman"/>
          <w:sz w:val="28"/>
          <w:szCs w:val="28"/>
        </w:rPr>
        <w:t xml:space="preserve">. Для травяных лужаек любые высокорослые растения будут считаться сорняками, а для разнотравного луга, расположенного вдоль забора наоборот даже  желательны. </w:t>
      </w:r>
    </w:p>
    <w:p w:rsidR="00BE77F1" w:rsidRDefault="00BE77F1" w:rsidP="00BE77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Календарь работ дан по тем участкам, где в этом есть необходимость.</w:t>
      </w:r>
    </w:p>
    <w:p w:rsidR="00BE77F1" w:rsidRDefault="00BE77F1" w:rsidP="00BE77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E8C">
        <w:rPr>
          <w:rFonts w:ascii="Times New Roman" w:hAnsi="Times New Roman" w:cs="Times New Roman"/>
          <w:b/>
          <w:sz w:val="28"/>
          <w:szCs w:val="28"/>
        </w:rPr>
        <w:t>Мусором</w:t>
      </w:r>
      <w:r>
        <w:rPr>
          <w:rFonts w:ascii="Times New Roman" w:hAnsi="Times New Roman" w:cs="Times New Roman"/>
          <w:sz w:val="28"/>
          <w:szCs w:val="28"/>
        </w:rPr>
        <w:t xml:space="preserve"> считается только бытовой. </w:t>
      </w:r>
      <w:r w:rsidRPr="00F77F49">
        <w:rPr>
          <w:rFonts w:ascii="Times New Roman" w:hAnsi="Times New Roman" w:cs="Times New Roman"/>
          <w:sz w:val="28"/>
          <w:szCs w:val="28"/>
          <w:u w:val="single"/>
        </w:rPr>
        <w:t>Листья и ветки</w:t>
      </w:r>
      <w:r>
        <w:rPr>
          <w:rFonts w:ascii="Times New Roman" w:hAnsi="Times New Roman" w:cs="Times New Roman"/>
          <w:sz w:val="28"/>
          <w:szCs w:val="28"/>
        </w:rPr>
        <w:t xml:space="preserve"> мусором не являются.</w:t>
      </w:r>
    </w:p>
    <w:p w:rsidR="00BE77F1" w:rsidRPr="009F7AD9" w:rsidRDefault="00BE77F1" w:rsidP="00BE77F1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Уборка бытового мусора с озеленённых участков, а также участков с голой почвой должна проводиться только вручную путём прямого сбора или накалыванием острую часть на специального приспособления (палка с гвоздём). Сметание мётлами мусора с таких участков </w:t>
      </w:r>
      <w:r w:rsidRPr="008118E9">
        <w:rPr>
          <w:rFonts w:ascii="Times New Roman" w:hAnsi="Times New Roman" w:cs="Times New Roman"/>
          <w:b/>
          <w:sz w:val="28"/>
          <w:szCs w:val="28"/>
        </w:rPr>
        <w:t>запрещено</w:t>
      </w:r>
      <w:r>
        <w:rPr>
          <w:rFonts w:ascii="Times New Roman" w:hAnsi="Times New Roman" w:cs="Times New Roman"/>
          <w:sz w:val="28"/>
          <w:szCs w:val="28"/>
        </w:rPr>
        <w:t xml:space="preserve">, так как приводит к повреждению и гибели растений и повышает запылённость! Мётла могут использоваться </w:t>
      </w:r>
      <w:r w:rsidRPr="00CB6791">
        <w:rPr>
          <w:rFonts w:ascii="Times New Roman" w:hAnsi="Times New Roman" w:cs="Times New Roman"/>
          <w:b/>
          <w:sz w:val="28"/>
          <w:szCs w:val="28"/>
        </w:rPr>
        <w:t>только</w:t>
      </w:r>
      <w:r>
        <w:rPr>
          <w:rFonts w:ascii="Times New Roman" w:hAnsi="Times New Roman" w:cs="Times New Roman"/>
          <w:sz w:val="28"/>
          <w:szCs w:val="28"/>
        </w:rPr>
        <w:t xml:space="preserve"> для работ на асфальтовом, плиточном, деревянном или прорезиненном покрытии. (см. письмо главы ДПиОС Кульбачевского А.О. </w:t>
      </w:r>
      <w:r w:rsidRPr="006F5E91">
        <w:rPr>
          <w:rFonts w:ascii="Times New Roman" w:hAnsi="Times New Roman" w:cs="Times New Roman"/>
          <w:sz w:val="28"/>
          <w:szCs w:val="28"/>
        </w:rPr>
        <w:t xml:space="preserve">в </w:t>
      </w:r>
      <w:r w:rsidRPr="006F5E91">
        <w:rPr>
          <w:rFonts w:ascii="Times New Roman" w:hAnsi="Times New Roman" w:cs="Times New Roman"/>
          <w:sz w:val="28"/>
          <w:szCs w:val="28"/>
          <w:u w:val="single"/>
        </w:rPr>
        <w:t>приложении №</w:t>
      </w:r>
      <w:r w:rsidR="002B313F">
        <w:rPr>
          <w:rFonts w:ascii="Times New Roman" w:hAnsi="Times New Roman" w:cs="Times New Roman"/>
          <w:sz w:val="28"/>
          <w:szCs w:val="28"/>
          <w:u w:val="single"/>
        </w:rPr>
        <w:t xml:space="preserve"> 4</w:t>
      </w:r>
      <w:r w:rsidRPr="006F5E91">
        <w:rPr>
          <w:rFonts w:ascii="Times New Roman" w:hAnsi="Times New Roman" w:cs="Times New Roman"/>
          <w:sz w:val="28"/>
          <w:szCs w:val="28"/>
        </w:rPr>
        <w:t>).</w:t>
      </w:r>
    </w:p>
    <w:p w:rsidR="00BE77F1" w:rsidRPr="00CB4859" w:rsidRDefault="00BE77F1" w:rsidP="009F7AD9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4859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CB4859">
        <w:rPr>
          <w:rFonts w:ascii="Times New Roman" w:hAnsi="Times New Roman" w:cs="Times New Roman"/>
          <w:b/>
          <w:sz w:val="32"/>
          <w:szCs w:val="32"/>
        </w:rPr>
        <w:t xml:space="preserve"> группа. Основные места для игр детей.</w:t>
      </w:r>
    </w:p>
    <w:p w:rsidR="00BE77F1" w:rsidRPr="00CB4859" w:rsidRDefault="00BE77F1" w:rsidP="00BE77F1">
      <w:pPr>
        <w:pStyle w:val="a3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4859">
        <w:rPr>
          <w:rFonts w:ascii="Times New Roman" w:hAnsi="Times New Roman" w:cs="Times New Roman"/>
          <w:b/>
          <w:sz w:val="28"/>
          <w:szCs w:val="28"/>
        </w:rPr>
        <w:t>Травяные лужайки.</w:t>
      </w:r>
    </w:p>
    <w:p w:rsidR="00BE77F1" w:rsidRDefault="00BE77F1" w:rsidP="009F7AD9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00DCF">
        <w:rPr>
          <w:rFonts w:ascii="Times New Roman" w:hAnsi="Times New Roman" w:cs="Times New Roman"/>
          <w:sz w:val="28"/>
          <w:szCs w:val="28"/>
        </w:rPr>
        <w:t>Кошение производится один раз в 3-4 недели на высоту 8-10 см. За этот период низкорослые растения успевают отцвести и завязать семена. Первое кошение производить в 20-х числах июня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9F7A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Проводить покос нужно </w:t>
      </w:r>
      <w:r w:rsidRPr="00A00DCF">
        <w:rPr>
          <w:rFonts w:ascii="Times New Roman" w:hAnsi="Times New Roman" w:cs="Times New Roman"/>
          <w:sz w:val="28"/>
          <w:szCs w:val="28"/>
        </w:rPr>
        <w:t>в ранние утренние часы или в пасмурную погоду. Покос в дневные часы при жаркой погоде не допускается как ослабляющий травостой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F7A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Скошенную траву можно либо оставлять на участке, либо использовать её в качестве мульчирующего материала, а также </w:t>
      </w:r>
      <w:r>
        <w:rPr>
          <w:rFonts w:ascii="Times New Roman" w:hAnsi="Times New Roman" w:cs="Times New Roman"/>
          <w:sz w:val="28"/>
          <w:szCs w:val="28"/>
        </w:rPr>
        <w:lastRenderedPageBreak/>
        <w:t>компостировать.</w:t>
      </w:r>
      <w:r w:rsidR="009F7AD9">
        <w:rPr>
          <w:rFonts w:ascii="Times New Roman" w:hAnsi="Times New Roman" w:cs="Times New Roman"/>
          <w:sz w:val="28"/>
          <w:szCs w:val="28"/>
        </w:rPr>
        <w:t xml:space="preserve">  </w:t>
      </w:r>
      <w:r w:rsidRPr="00A00DCF">
        <w:rPr>
          <w:rFonts w:ascii="Times New Roman" w:hAnsi="Times New Roman" w:cs="Times New Roman"/>
          <w:sz w:val="28"/>
          <w:szCs w:val="28"/>
        </w:rPr>
        <w:t>Весной, по мере схода снега, убирается бытовой мусор. После начала вегетации проводится удаление всходов нежелательных для данного типа посадок крупных рудералов (репейник, чертополох, осот).</w:t>
      </w:r>
    </w:p>
    <w:p w:rsidR="009F7AD9" w:rsidRPr="009F7AD9" w:rsidRDefault="00BE77F1" w:rsidP="009F7AD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 осуществляется в течение всего вегетационного сезона путём подсева (подсадки) трав.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BB3">
        <w:rPr>
          <w:rFonts w:ascii="Times New Roman" w:hAnsi="Times New Roman" w:cs="Times New Roman"/>
          <w:sz w:val="28"/>
          <w:szCs w:val="28"/>
        </w:rPr>
        <w:t>Виды, рекомендуемые для создания травяного покрова лугового типа</w:t>
      </w:r>
      <w:r>
        <w:rPr>
          <w:rFonts w:ascii="Times New Roman" w:hAnsi="Times New Roman" w:cs="Times New Roman"/>
          <w:sz w:val="28"/>
          <w:szCs w:val="28"/>
        </w:rPr>
        <w:t xml:space="preserve"> см. в </w:t>
      </w:r>
      <w:r w:rsidRPr="00FF0FBD">
        <w:rPr>
          <w:rFonts w:ascii="Times New Roman" w:hAnsi="Times New Roman" w:cs="Times New Roman"/>
          <w:sz w:val="28"/>
          <w:szCs w:val="28"/>
          <w:u w:val="single"/>
        </w:rPr>
        <w:t xml:space="preserve">приложении № </w:t>
      </w:r>
      <w:r w:rsidR="002B313F">
        <w:rPr>
          <w:rFonts w:ascii="Times New Roman" w:hAnsi="Times New Roman" w:cs="Times New Roman"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77F1" w:rsidRPr="00A00DCF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189"/>
        <w:gridCol w:w="1471"/>
        <w:gridCol w:w="2132"/>
        <w:gridCol w:w="1293"/>
        <w:gridCol w:w="1908"/>
        <w:gridCol w:w="1578"/>
      </w:tblGrid>
      <w:tr w:rsidR="00BE77F1" w:rsidTr="000665B4">
        <w:tc>
          <w:tcPr>
            <w:tcW w:w="1189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Кошение</w:t>
            </w:r>
          </w:p>
        </w:tc>
        <w:tc>
          <w:tcPr>
            <w:tcW w:w="2132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Сгребание скошенной травы</w:t>
            </w:r>
          </w:p>
        </w:tc>
        <w:tc>
          <w:tcPr>
            <w:tcW w:w="1293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Прополка от крупных сорняков  </w:t>
            </w:r>
          </w:p>
        </w:tc>
        <w:tc>
          <w:tcPr>
            <w:tcW w:w="1908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Ремонт </w:t>
            </w:r>
          </w:p>
        </w:tc>
        <w:tc>
          <w:tcPr>
            <w:tcW w:w="1578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BE77F1" w:rsidTr="000665B4">
        <w:tc>
          <w:tcPr>
            <w:tcW w:w="1189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47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32" w:type="dxa"/>
          </w:tcPr>
          <w:p w:rsidR="00BE77F1" w:rsidRPr="00BA3D1F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93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08" w:type="dxa"/>
          </w:tcPr>
          <w:p w:rsidR="00BE77F1" w:rsidRPr="00BA3D1F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D1F">
              <w:rPr>
                <w:rFonts w:ascii="Times New Roman" w:hAnsi="Times New Roman" w:cs="Times New Roman"/>
                <w:sz w:val="28"/>
                <w:szCs w:val="28"/>
              </w:rPr>
              <w:t>+/-</w:t>
            </w:r>
          </w:p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8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77F1" w:rsidTr="000665B4">
        <w:tc>
          <w:tcPr>
            <w:tcW w:w="1189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47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32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93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08" w:type="dxa"/>
          </w:tcPr>
          <w:p w:rsidR="00BE77F1" w:rsidRPr="00BA3D1F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D1F">
              <w:rPr>
                <w:rFonts w:ascii="Times New Roman" w:hAnsi="Times New Roman" w:cs="Times New Roman"/>
                <w:sz w:val="28"/>
                <w:szCs w:val="28"/>
              </w:rPr>
              <w:t>+/-</w:t>
            </w:r>
          </w:p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необходимости</w:t>
            </w:r>
          </w:p>
        </w:tc>
        <w:tc>
          <w:tcPr>
            <w:tcW w:w="1578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Сорняками для травяных лужаек</w:t>
            </w:r>
          </w:p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считаются высокие растения</w:t>
            </w:r>
          </w:p>
        </w:tc>
      </w:tr>
      <w:tr w:rsidR="00BE77F1" w:rsidTr="000665B4">
        <w:tc>
          <w:tcPr>
            <w:tcW w:w="1189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47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Однократное</w:t>
            </w:r>
          </w:p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Первое в 20-х числах. </w:t>
            </w:r>
          </w:p>
        </w:tc>
        <w:tc>
          <w:tcPr>
            <w:tcW w:w="2132" w:type="dxa"/>
          </w:tcPr>
          <w:p w:rsidR="00BE77F1" w:rsidRPr="00BA3D1F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D1F">
              <w:rPr>
                <w:rFonts w:ascii="Times New Roman" w:hAnsi="Times New Roman" w:cs="Times New Roman"/>
                <w:sz w:val="28"/>
                <w:szCs w:val="28"/>
              </w:rPr>
              <w:t>+/-</w:t>
            </w:r>
          </w:p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Производится если есть потребность мульчирующем материале</w:t>
            </w:r>
          </w:p>
        </w:tc>
        <w:tc>
          <w:tcPr>
            <w:tcW w:w="1293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08" w:type="dxa"/>
          </w:tcPr>
          <w:p w:rsidR="00BE77F1" w:rsidRPr="00BA3D1F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D1F">
              <w:rPr>
                <w:rFonts w:ascii="Times New Roman" w:hAnsi="Times New Roman" w:cs="Times New Roman"/>
                <w:sz w:val="28"/>
                <w:szCs w:val="28"/>
              </w:rPr>
              <w:t>+/-</w:t>
            </w:r>
          </w:p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необходимости </w:t>
            </w:r>
          </w:p>
        </w:tc>
        <w:tc>
          <w:tcPr>
            <w:tcW w:w="1578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77F1" w:rsidTr="000665B4">
        <w:tc>
          <w:tcPr>
            <w:tcW w:w="1189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47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Однократное</w:t>
            </w:r>
          </w:p>
        </w:tc>
        <w:tc>
          <w:tcPr>
            <w:tcW w:w="2132" w:type="dxa"/>
          </w:tcPr>
          <w:p w:rsidR="00BE77F1" w:rsidRPr="00BA3D1F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D1F">
              <w:rPr>
                <w:rFonts w:ascii="Times New Roman" w:hAnsi="Times New Roman" w:cs="Times New Roman"/>
                <w:sz w:val="28"/>
                <w:szCs w:val="28"/>
              </w:rPr>
              <w:t>+/-</w:t>
            </w:r>
          </w:p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Производится если есть потребность мульчирующем материале</w:t>
            </w:r>
          </w:p>
        </w:tc>
        <w:tc>
          <w:tcPr>
            <w:tcW w:w="1293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08" w:type="dxa"/>
          </w:tcPr>
          <w:p w:rsidR="00BE77F1" w:rsidRPr="00BA3D1F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D1F">
              <w:rPr>
                <w:rFonts w:ascii="Times New Roman" w:hAnsi="Times New Roman" w:cs="Times New Roman"/>
                <w:sz w:val="28"/>
                <w:szCs w:val="28"/>
              </w:rPr>
              <w:t>+/-</w:t>
            </w:r>
          </w:p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необходимости </w:t>
            </w:r>
          </w:p>
        </w:tc>
        <w:tc>
          <w:tcPr>
            <w:tcW w:w="1578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77F1" w:rsidTr="000665B4">
        <w:tc>
          <w:tcPr>
            <w:tcW w:w="1189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47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однократное</w:t>
            </w:r>
          </w:p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2" w:type="dxa"/>
          </w:tcPr>
          <w:p w:rsidR="00BE77F1" w:rsidRPr="00BA3D1F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D1F">
              <w:rPr>
                <w:rFonts w:ascii="Times New Roman" w:hAnsi="Times New Roman" w:cs="Times New Roman"/>
                <w:sz w:val="28"/>
                <w:szCs w:val="28"/>
              </w:rPr>
              <w:t>+/-</w:t>
            </w:r>
          </w:p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Производится если есть потребность мульчирующем материале</w:t>
            </w:r>
          </w:p>
        </w:tc>
        <w:tc>
          <w:tcPr>
            <w:tcW w:w="1293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08" w:type="dxa"/>
          </w:tcPr>
          <w:p w:rsidR="00BE77F1" w:rsidRPr="00BA3D1F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D1F">
              <w:rPr>
                <w:rFonts w:ascii="Times New Roman" w:hAnsi="Times New Roman" w:cs="Times New Roman"/>
                <w:sz w:val="28"/>
                <w:szCs w:val="28"/>
              </w:rPr>
              <w:t>+/-</w:t>
            </w:r>
          </w:p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необходимости </w:t>
            </w:r>
          </w:p>
        </w:tc>
        <w:tc>
          <w:tcPr>
            <w:tcW w:w="1578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77F1" w:rsidTr="000665B4">
        <w:tc>
          <w:tcPr>
            <w:tcW w:w="1189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47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Однократное</w:t>
            </w:r>
          </w:p>
        </w:tc>
        <w:tc>
          <w:tcPr>
            <w:tcW w:w="2132" w:type="dxa"/>
          </w:tcPr>
          <w:p w:rsidR="00BE77F1" w:rsidRPr="00BA3D1F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D1F">
              <w:rPr>
                <w:rFonts w:ascii="Times New Roman" w:hAnsi="Times New Roman" w:cs="Times New Roman"/>
                <w:sz w:val="28"/>
                <w:szCs w:val="28"/>
              </w:rPr>
              <w:t>+/-</w:t>
            </w:r>
          </w:p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Производится если есть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потребность мульчирующем материале</w:t>
            </w:r>
          </w:p>
        </w:tc>
        <w:tc>
          <w:tcPr>
            <w:tcW w:w="1293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+</w:t>
            </w:r>
          </w:p>
        </w:tc>
        <w:tc>
          <w:tcPr>
            <w:tcW w:w="1908" w:type="dxa"/>
          </w:tcPr>
          <w:p w:rsidR="00BE77F1" w:rsidRPr="00BA3D1F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D1F">
              <w:rPr>
                <w:rFonts w:ascii="Times New Roman" w:hAnsi="Times New Roman" w:cs="Times New Roman"/>
                <w:sz w:val="28"/>
                <w:szCs w:val="28"/>
              </w:rPr>
              <w:t>+/-</w:t>
            </w:r>
          </w:p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необходимос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ти </w:t>
            </w:r>
          </w:p>
        </w:tc>
        <w:tc>
          <w:tcPr>
            <w:tcW w:w="1578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E77F1" w:rsidRPr="00A00DCF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7F1" w:rsidRDefault="00BE77F1" w:rsidP="00CB4859">
      <w:pPr>
        <w:pStyle w:val="a3"/>
        <w:tabs>
          <w:tab w:val="left" w:pos="7770"/>
        </w:tabs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C738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Панда-</w:t>
      </w:r>
      <w:r w:rsidRPr="000C738E">
        <w:rPr>
          <w:rFonts w:ascii="Times New Roman" w:hAnsi="Times New Roman" w:cs="Times New Roman"/>
          <w:b/>
          <w:sz w:val="28"/>
          <w:szCs w:val="28"/>
        </w:rPr>
        <w:t>парк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0C738E">
        <w:rPr>
          <w:rFonts w:ascii="Times New Roman" w:hAnsi="Times New Roman" w:cs="Times New Roman"/>
          <w:b/>
          <w:sz w:val="28"/>
          <w:szCs w:val="28"/>
        </w:rPr>
        <w:t xml:space="preserve"> с экспозицией «Лесная подстилка».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Расположен с восточной стороны от здания под древесным пологом. 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панда-парк находится в тени и является местом для активных игр, то произрастание травянистых растений на этом участке невозможно. Почва оголяется и уплотняется, также оголяются и скелетные корни деревьев. Из-за снижения скважности почвы, всасывающие корни хуже впитывают воду. Также открытая почва – это источник пыли и грязи в сырую погоду. 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снижение негативного эффекта вытаптывания  (пыль, грязь, ухудшение функционирования деревьев) почва должна быть покрыта листьями и</w:t>
      </w:r>
      <w:r w:rsidRPr="0062596F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или органической мульчой. 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Покрытие мульчой  открытой почвы создаёт большую влажность почвы под нею. Количество пыли и грязи значительно снижается. По мере перегнивания мульча и листва обеспечивают возвращение питательных веществ в почву, что необходимо деревьям. Наличие мульчи снижает уплотнение почвы.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 – регулярное мульчирование открытых участков почвы щепой или</w:t>
      </w:r>
      <w:r w:rsidRPr="00DF3F2C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F3F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скошенной на травяных лужайках травой при её наличии и по необходимости.  Листовой опад сохраняется. Мусор убирается вручную.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E77F1" w:rsidTr="000665B4">
        <w:tc>
          <w:tcPr>
            <w:tcW w:w="3190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Мульчирование</w:t>
            </w:r>
          </w:p>
        </w:tc>
        <w:tc>
          <w:tcPr>
            <w:tcW w:w="319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BE77F1" w:rsidTr="000665B4">
        <w:tc>
          <w:tcPr>
            <w:tcW w:w="3190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3190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25619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Щепой по необходимости.</w:t>
            </w:r>
          </w:p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Прошлогодний лист сохраняется</w:t>
            </w:r>
          </w:p>
        </w:tc>
        <w:tc>
          <w:tcPr>
            <w:tcW w:w="319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Уборка мусора в течение всего сезона вручную.</w:t>
            </w:r>
          </w:p>
        </w:tc>
      </w:tr>
      <w:tr w:rsidR="00BE77F1" w:rsidTr="000665B4">
        <w:tc>
          <w:tcPr>
            <w:tcW w:w="3190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Июнь-сентябрь</w:t>
            </w:r>
          </w:p>
        </w:tc>
        <w:tc>
          <w:tcPr>
            <w:tcW w:w="3190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8C787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Щепой и</w:t>
            </w:r>
            <w:r w:rsidRPr="008C787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скошенной травой по необходимости.</w:t>
            </w:r>
          </w:p>
        </w:tc>
        <w:tc>
          <w:tcPr>
            <w:tcW w:w="319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77F1" w:rsidTr="000665B4">
        <w:tc>
          <w:tcPr>
            <w:tcW w:w="3190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Октябрь-ноябрь</w:t>
            </w:r>
          </w:p>
        </w:tc>
        <w:tc>
          <w:tcPr>
            <w:tcW w:w="3190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8C787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Щепой по необходимости. Опавшие листья сохраняются.</w:t>
            </w:r>
          </w:p>
        </w:tc>
        <w:tc>
          <w:tcPr>
            <w:tcW w:w="319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4859" w:rsidRDefault="00CB4859" w:rsidP="00CB4859">
      <w:pPr>
        <w:pStyle w:val="a3"/>
        <w:ind w:left="0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B4859" w:rsidRDefault="00CB4859" w:rsidP="00CB4859">
      <w:pPr>
        <w:pStyle w:val="a3"/>
        <w:ind w:left="0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B4859" w:rsidRDefault="00CB4859" w:rsidP="00CB4859">
      <w:pPr>
        <w:pStyle w:val="a3"/>
        <w:ind w:left="0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B4859" w:rsidRPr="00D91ACB" w:rsidRDefault="00CB4859" w:rsidP="00D91ACB">
      <w:pPr>
        <w:rPr>
          <w:rFonts w:ascii="Times New Roman" w:hAnsi="Times New Roman" w:cs="Times New Roman"/>
          <w:b/>
          <w:sz w:val="32"/>
          <w:szCs w:val="32"/>
        </w:rPr>
      </w:pPr>
    </w:p>
    <w:p w:rsidR="00CB4859" w:rsidRDefault="00CB4859" w:rsidP="00CB4859">
      <w:pPr>
        <w:pStyle w:val="a3"/>
        <w:ind w:left="0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B4859" w:rsidRDefault="00BE77F1" w:rsidP="00CB4859">
      <w:pPr>
        <w:pStyle w:val="a3"/>
        <w:ind w:left="0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4859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="00D91ACB">
        <w:rPr>
          <w:rFonts w:ascii="Times New Roman" w:hAnsi="Times New Roman" w:cs="Times New Roman"/>
          <w:b/>
          <w:sz w:val="32"/>
          <w:szCs w:val="32"/>
        </w:rPr>
        <w:t xml:space="preserve"> группа.  П</w:t>
      </w:r>
      <w:r w:rsidRPr="00CB4859">
        <w:rPr>
          <w:rFonts w:ascii="Times New Roman" w:hAnsi="Times New Roman" w:cs="Times New Roman"/>
          <w:b/>
          <w:sz w:val="32"/>
          <w:szCs w:val="32"/>
        </w:rPr>
        <w:t>ериферийные участки</w:t>
      </w:r>
    </w:p>
    <w:p w:rsidR="00CB4859" w:rsidRPr="00CB4859" w:rsidRDefault="00CB4859" w:rsidP="00CB4859">
      <w:pPr>
        <w:pStyle w:val="a3"/>
        <w:ind w:left="0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77F1" w:rsidRPr="00E21DB2" w:rsidRDefault="00CB4859" w:rsidP="00BE77F1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Расположенны</w:t>
      </w:r>
      <w:r w:rsidR="00BE77F1" w:rsidRPr="00E21DB2">
        <w:rPr>
          <w:rFonts w:ascii="Times New Roman" w:hAnsi="Times New Roman" w:cs="Times New Roman"/>
          <w:sz w:val="28"/>
          <w:szCs w:val="28"/>
        </w:rPr>
        <w:t xml:space="preserve">, как правило, вдоль забора и отдалённые от основных мест для игр.  </w:t>
      </w:r>
      <w:r w:rsidR="00BE77F1" w:rsidRPr="00E21DB2">
        <w:rPr>
          <w:rFonts w:ascii="Times New Roman" w:hAnsi="Times New Roman" w:cs="Times New Roman"/>
          <w:color w:val="000000" w:themeColor="text1"/>
          <w:sz w:val="28"/>
          <w:szCs w:val="28"/>
        </w:rPr>
        <w:t>Характеризуется большой степенью затененности за счет большого количества высоких деревьев, кустарников, напочвенный покров травянистый. Антропогенная  нагрузка ослаблена.</w:t>
      </w:r>
    </w:p>
    <w:p w:rsidR="00BE77F1" w:rsidRDefault="00BE77F1" w:rsidP="00BE77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1DB2">
        <w:rPr>
          <w:rFonts w:ascii="Times New Roman" w:hAnsi="Times New Roman" w:cs="Times New Roman"/>
          <w:sz w:val="28"/>
          <w:szCs w:val="28"/>
        </w:rPr>
        <w:t>Под одиночными взрослыми деревьями и группами взрослых деревьев создается теневыносливый травяной покров из трех и более видов теневыносливых почвопокровных растений высотой не выше 30 см, быстро разрастающихся, стабильно декоративных в течение сезона вегетации.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77F1" w:rsidRDefault="00BE77F1" w:rsidP="00BE77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1DB2">
        <w:rPr>
          <w:rFonts w:ascii="Times New Roman" w:hAnsi="Times New Roman" w:cs="Times New Roman"/>
          <w:sz w:val="28"/>
          <w:szCs w:val="28"/>
        </w:rPr>
        <w:t xml:space="preserve">Если под деревьями имеется травяной покров, он сохраняется, при необходимости растения подсаживаются или подсеиваются  в проплешинах. Список растений в </w:t>
      </w:r>
      <w:r w:rsidRPr="00FD50FE">
        <w:rPr>
          <w:rFonts w:ascii="Times New Roman" w:hAnsi="Times New Roman" w:cs="Times New Roman"/>
          <w:sz w:val="28"/>
          <w:szCs w:val="28"/>
          <w:u w:val="single"/>
        </w:rPr>
        <w:t xml:space="preserve">приложении № </w:t>
      </w:r>
      <w:r w:rsidR="008716D3"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FD50FE">
        <w:rPr>
          <w:rFonts w:ascii="Times New Roman" w:hAnsi="Times New Roman" w:cs="Times New Roman"/>
          <w:sz w:val="28"/>
          <w:szCs w:val="28"/>
        </w:rPr>
        <w:t>.</w:t>
      </w:r>
      <w:r w:rsidRPr="00E21D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77F1" w:rsidRPr="00E21DB2" w:rsidRDefault="00BE77F1" w:rsidP="00BE77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1DB2">
        <w:rPr>
          <w:rFonts w:ascii="Times New Roman" w:hAnsi="Times New Roman" w:cs="Times New Roman"/>
          <w:sz w:val="28"/>
          <w:szCs w:val="28"/>
        </w:rPr>
        <w:t>Посев газонной травой не рекомендуется, т.к. образованный покров недолговечен и не выполняет всех экологических функций.</w:t>
      </w:r>
    </w:p>
    <w:p w:rsidR="00BE77F1" w:rsidRPr="00E21DB2" w:rsidRDefault="00BE77F1" w:rsidP="00BE77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1DB2">
        <w:rPr>
          <w:rFonts w:ascii="Times New Roman" w:hAnsi="Times New Roman" w:cs="Times New Roman"/>
          <w:sz w:val="28"/>
          <w:szCs w:val="28"/>
        </w:rPr>
        <w:t xml:space="preserve">При отсутствии травяного покрова под деревьями его необходимо создать. Для этого подстилку из опавшего листа сгрести и оставить в буртах. Участок пролить на глубину 5-10 см, взрыхлить копательными вилами на глубину 5-10 см, не повреждая крупных поверхностных корней деревьев. При отсутствии на участке опада перед рыхлением рассыпать почвогрунт слоем 5 см. </w:t>
      </w:r>
    </w:p>
    <w:p w:rsidR="00BE77F1" w:rsidRPr="00E21DB2" w:rsidRDefault="00BE77F1" w:rsidP="00BE77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1DB2">
        <w:rPr>
          <w:rFonts w:ascii="Times New Roman" w:hAnsi="Times New Roman" w:cs="Times New Roman"/>
          <w:sz w:val="28"/>
          <w:szCs w:val="28"/>
        </w:rPr>
        <w:t xml:space="preserve">Посев и посадка рассады осуществляется моновидовыми пятнами (не смешивая виды). Посеянные семена поверхностно заделываются граблями и поверхность слабо уплотняется или прикатывается (без трамбовки). Собранный опад распределяется по участку толщиной не более 5 см (при посадке рассадой не засыпать растения с верхом). </w:t>
      </w:r>
    </w:p>
    <w:p w:rsidR="00BE77F1" w:rsidRPr="00E21DB2" w:rsidRDefault="00BE77F1" w:rsidP="00BE77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1DB2">
        <w:rPr>
          <w:rFonts w:ascii="Times New Roman" w:hAnsi="Times New Roman" w:cs="Times New Roman"/>
          <w:sz w:val="28"/>
          <w:szCs w:val="28"/>
        </w:rPr>
        <w:t>Созданный травяной покров полить непосредственно после посадки (посева).</w:t>
      </w:r>
    </w:p>
    <w:p w:rsidR="00BE77F1" w:rsidRPr="00E21DB2" w:rsidRDefault="00BE77F1" w:rsidP="00CB485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1DB2">
        <w:rPr>
          <w:rFonts w:ascii="Times New Roman" w:hAnsi="Times New Roman" w:cs="Times New Roman"/>
          <w:sz w:val="28"/>
          <w:szCs w:val="28"/>
        </w:rPr>
        <w:t>Корневищные растения (копытень, ясменник и др.) высаживаются во второй половине августа – начале сентяб</w:t>
      </w:r>
      <w:r w:rsidR="00CB4859">
        <w:rPr>
          <w:rFonts w:ascii="Times New Roman" w:hAnsi="Times New Roman" w:cs="Times New Roman"/>
          <w:sz w:val="28"/>
          <w:szCs w:val="28"/>
        </w:rPr>
        <w:t xml:space="preserve">ря для наилучшей приживаемости. </w:t>
      </w:r>
      <w:r w:rsidRPr="00E21DB2">
        <w:rPr>
          <w:rFonts w:ascii="Times New Roman" w:hAnsi="Times New Roman" w:cs="Times New Roman"/>
          <w:sz w:val="28"/>
          <w:szCs w:val="28"/>
        </w:rPr>
        <w:t>Посев и посадку рассады можно производить с 15 апреля по 20 сентября</w:t>
      </w:r>
      <w:r>
        <w:rPr>
          <w:rFonts w:ascii="Times New Roman" w:hAnsi="Times New Roman" w:cs="Times New Roman"/>
          <w:sz w:val="28"/>
          <w:szCs w:val="28"/>
        </w:rPr>
        <w:t xml:space="preserve"> (см. таблицу)</w:t>
      </w:r>
      <w:r w:rsidRPr="00E21DB2">
        <w:rPr>
          <w:rFonts w:ascii="Times New Roman" w:hAnsi="Times New Roman" w:cs="Times New Roman"/>
          <w:sz w:val="28"/>
          <w:szCs w:val="28"/>
        </w:rPr>
        <w:t>.</w:t>
      </w:r>
    </w:p>
    <w:p w:rsidR="00BE77F1" w:rsidRPr="00E21DB2" w:rsidRDefault="00BE77F1" w:rsidP="00BE77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1DB2">
        <w:rPr>
          <w:rFonts w:ascii="Times New Roman" w:hAnsi="Times New Roman" w:cs="Times New Roman"/>
          <w:sz w:val="28"/>
          <w:szCs w:val="28"/>
        </w:rPr>
        <w:t xml:space="preserve">Для повышения декоративности теневыносливого покрова в ранневесенний, а также для создания дополнительной кормовой базы для перезимовавших самок шмелей в ранневесенний период рекомендуется в дополнение к перечисленным </w:t>
      </w:r>
      <w:r w:rsidRPr="00E21DB2">
        <w:rPr>
          <w:rFonts w:ascii="Times New Roman" w:hAnsi="Times New Roman" w:cs="Times New Roman"/>
          <w:sz w:val="28"/>
          <w:szCs w:val="28"/>
        </w:rPr>
        <w:lastRenderedPageBreak/>
        <w:t xml:space="preserve">видам добавлять весенние эфемероиды, такие как пролеска, хохлатки, чистяк, зубянка и др. </w:t>
      </w:r>
    </w:p>
    <w:p w:rsidR="00BE77F1" w:rsidRPr="00E21DB2" w:rsidRDefault="00BE77F1" w:rsidP="00BE77F1">
      <w:pPr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1DB2">
        <w:rPr>
          <w:rFonts w:ascii="Times New Roman" w:hAnsi="Times New Roman" w:cs="Times New Roman"/>
          <w:color w:val="000000" w:themeColor="text1"/>
          <w:sz w:val="28"/>
          <w:szCs w:val="28"/>
        </w:rPr>
        <w:t>Уход</w:t>
      </w:r>
      <w:r w:rsidR="00CB48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</w:t>
      </w:r>
      <w:r w:rsidR="00CB485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="00CB4859" w:rsidRPr="00BA53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4859">
        <w:rPr>
          <w:rFonts w:ascii="Times New Roman" w:hAnsi="Times New Roman" w:cs="Times New Roman"/>
          <w:color w:val="000000" w:themeColor="text1"/>
          <w:sz w:val="28"/>
          <w:szCs w:val="28"/>
        </w:rPr>
        <w:t>группой</w:t>
      </w:r>
      <w:r w:rsidRPr="00E21D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BE77F1" w:rsidRPr="00E21DB2" w:rsidRDefault="00BE77F1" w:rsidP="00BE77F1">
      <w:pPr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1DB2">
        <w:rPr>
          <w:rFonts w:ascii="Times New Roman" w:hAnsi="Times New Roman" w:cs="Times New Roman"/>
          <w:color w:val="000000" w:themeColor="text1"/>
          <w:sz w:val="28"/>
          <w:szCs w:val="28"/>
        </w:rPr>
        <w:t>Подсев и подсадка растений в проплешины согласно агротехнике. При отсутствии посадочного материала при наличии пятен оголённой почвы засыпать их мульчой из измельчённной древесной коры, щепы, травы и т.п. Ручной сбор мусора.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55"/>
        <w:gridCol w:w="1692"/>
        <w:gridCol w:w="1823"/>
        <w:gridCol w:w="2264"/>
        <w:gridCol w:w="2787"/>
      </w:tblGrid>
      <w:tr w:rsidR="00BE77F1" w:rsidTr="000665B4">
        <w:tc>
          <w:tcPr>
            <w:tcW w:w="196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Посев</w:t>
            </w:r>
          </w:p>
        </w:tc>
        <w:tc>
          <w:tcPr>
            <w:tcW w:w="1936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Посадка</w:t>
            </w:r>
          </w:p>
        </w:tc>
        <w:tc>
          <w:tcPr>
            <w:tcW w:w="2289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Мульчирование</w:t>
            </w:r>
          </w:p>
        </w:tc>
        <w:tc>
          <w:tcPr>
            <w:tcW w:w="1554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BE77F1" w:rsidTr="000665B4">
        <w:tc>
          <w:tcPr>
            <w:tcW w:w="196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83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36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89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Прошлогодний листовой опад сохраняется.</w:t>
            </w:r>
          </w:p>
        </w:tc>
        <w:tc>
          <w:tcPr>
            <w:tcW w:w="1554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77F1" w:rsidTr="000665B4">
        <w:tc>
          <w:tcPr>
            <w:tcW w:w="196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83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36" w:type="dxa"/>
          </w:tcPr>
          <w:p w:rsidR="00BE77F1" w:rsidRPr="000D067B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89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9D6B8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-Мульчируется открытая почва по необходимости.</w:t>
            </w:r>
          </w:p>
        </w:tc>
        <w:tc>
          <w:tcPr>
            <w:tcW w:w="1554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Высаживаются только растения с мочковатой корневой системой, способные легко перенести пересадку, (живучка, будра). А также ясменник. Прочие Длиннокорневищные высаживают с августа.</w:t>
            </w:r>
          </w:p>
        </w:tc>
      </w:tr>
      <w:tr w:rsidR="00BE77F1" w:rsidTr="000665B4">
        <w:tc>
          <w:tcPr>
            <w:tcW w:w="196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83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36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89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9D6B8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-Мульчируется открытая почва по необходимости. Можно использовать скошенную траву.</w:t>
            </w:r>
          </w:p>
        </w:tc>
        <w:tc>
          <w:tcPr>
            <w:tcW w:w="1554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Высаживаются только растения с мочковатой корневой системой, способные легко перенести пересадку, (живучка, будра). А также ясменник. Прочие Длиннокорневищные высаживают с августа.</w:t>
            </w:r>
          </w:p>
        </w:tc>
      </w:tr>
      <w:tr w:rsidR="00BE77F1" w:rsidTr="000665B4">
        <w:tc>
          <w:tcPr>
            <w:tcW w:w="196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83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36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89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9D6B8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-Мульчируется открытая почва по необходимости. Можно использовать скошенную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траву.</w:t>
            </w:r>
          </w:p>
        </w:tc>
        <w:tc>
          <w:tcPr>
            <w:tcW w:w="1554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77F1" w:rsidTr="000665B4">
        <w:tc>
          <w:tcPr>
            <w:tcW w:w="196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83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36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89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9D6B8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-Мульчируется открытая почва по необходимости. Можно использовать скошенную траву.</w:t>
            </w:r>
          </w:p>
        </w:tc>
        <w:tc>
          <w:tcPr>
            <w:tcW w:w="1554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 второй декады августа можно высаживать растения со всего списка. </w:t>
            </w:r>
          </w:p>
        </w:tc>
      </w:tr>
      <w:tr w:rsidR="00BE77F1" w:rsidTr="000665B4">
        <w:tc>
          <w:tcPr>
            <w:tcW w:w="196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83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36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89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9D6B8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-Мульчируется открытая почва по необходимости.</w:t>
            </w:r>
          </w:p>
        </w:tc>
        <w:tc>
          <w:tcPr>
            <w:tcW w:w="1554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77F1" w:rsidTr="000665B4">
        <w:tc>
          <w:tcPr>
            <w:tcW w:w="196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83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36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89" w:type="dxa"/>
          </w:tcPr>
          <w:p w:rsidR="00BE77F1" w:rsidRPr="00105A24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8F41A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Листовой опад сохраняется.</w:t>
            </w:r>
          </w:p>
        </w:tc>
        <w:tc>
          <w:tcPr>
            <w:tcW w:w="1554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77F1" w:rsidTr="000665B4">
        <w:tc>
          <w:tcPr>
            <w:tcW w:w="196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83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36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89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8F41A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Листовой опад сохраняется.</w:t>
            </w:r>
          </w:p>
        </w:tc>
        <w:tc>
          <w:tcPr>
            <w:tcW w:w="1554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E77F1" w:rsidRPr="00151BFC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BFC" w:rsidRDefault="00151BFC" w:rsidP="00151BFC">
      <w:pPr>
        <w:pStyle w:val="a3"/>
        <w:ind w:left="22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BFC" w:rsidRDefault="00151BFC" w:rsidP="00151BFC">
      <w:pPr>
        <w:pStyle w:val="a3"/>
        <w:ind w:left="22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BFC" w:rsidRDefault="00151BFC" w:rsidP="00151BFC">
      <w:pPr>
        <w:pStyle w:val="a3"/>
        <w:ind w:left="22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BFC" w:rsidRDefault="00151BFC" w:rsidP="00151BFC">
      <w:pPr>
        <w:pStyle w:val="a3"/>
        <w:ind w:left="22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BFC" w:rsidRDefault="00151BFC" w:rsidP="00151BFC">
      <w:pPr>
        <w:pStyle w:val="a3"/>
        <w:ind w:left="22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BFC" w:rsidRDefault="00151BFC" w:rsidP="00151BFC">
      <w:pPr>
        <w:pStyle w:val="a3"/>
        <w:ind w:left="22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BFC" w:rsidRDefault="00151BFC" w:rsidP="00151BFC">
      <w:pPr>
        <w:pStyle w:val="a3"/>
        <w:ind w:left="22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BFC" w:rsidRDefault="00151BFC" w:rsidP="00151BFC">
      <w:pPr>
        <w:pStyle w:val="a3"/>
        <w:ind w:left="22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BFC" w:rsidRDefault="00151BFC" w:rsidP="00151BFC">
      <w:pPr>
        <w:pStyle w:val="a3"/>
        <w:ind w:left="22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BFC" w:rsidRDefault="00151BFC" w:rsidP="00151BFC">
      <w:pPr>
        <w:pStyle w:val="a3"/>
        <w:ind w:left="22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BFC" w:rsidRDefault="00151BFC" w:rsidP="00151BFC">
      <w:pPr>
        <w:pStyle w:val="a3"/>
        <w:ind w:left="22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BFC" w:rsidRDefault="00151BFC" w:rsidP="00151BFC">
      <w:pPr>
        <w:pStyle w:val="a3"/>
        <w:ind w:left="22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BFC" w:rsidRDefault="00151BFC" w:rsidP="00151BFC">
      <w:pPr>
        <w:pStyle w:val="a3"/>
        <w:ind w:left="22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BFC" w:rsidRDefault="00151BFC" w:rsidP="00151BFC">
      <w:pPr>
        <w:pStyle w:val="a3"/>
        <w:ind w:left="22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BFC" w:rsidRDefault="00151BFC" w:rsidP="00151BFC">
      <w:pPr>
        <w:pStyle w:val="a3"/>
        <w:ind w:left="22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BFC" w:rsidRDefault="00151BFC" w:rsidP="00151BFC">
      <w:pPr>
        <w:pStyle w:val="a3"/>
        <w:ind w:left="22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BFC" w:rsidRDefault="00151BFC" w:rsidP="00151BFC">
      <w:pPr>
        <w:pStyle w:val="a3"/>
        <w:ind w:left="22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BFC" w:rsidRDefault="00151BFC" w:rsidP="00151BFC">
      <w:pPr>
        <w:pStyle w:val="a3"/>
        <w:ind w:left="22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BFC" w:rsidRDefault="00151BFC" w:rsidP="00151BFC">
      <w:pPr>
        <w:pStyle w:val="a3"/>
        <w:ind w:left="22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BFC" w:rsidRDefault="00151BFC" w:rsidP="00151BFC">
      <w:pPr>
        <w:pStyle w:val="a3"/>
        <w:ind w:left="22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BFC" w:rsidRPr="00151BFC" w:rsidRDefault="00BE77F1" w:rsidP="00151BFC">
      <w:pPr>
        <w:pStyle w:val="a3"/>
        <w:ind w:left="221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BFC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="00151BFC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151BFC">
        <w:rPr>
          <w:rFonts w:ascii="Times New Roman" w:hAnsi="Times New Roman" w:cs="Times New Roman"/>
          <w:b/>
          <w:sz w:val="28"/>
          <w:szCs w:val="28"/>
        </w:rPr>
        <w:t>руппа</w:t>
      </w:r>
      <w:r w:rsidR="00151BFC">
        <w:rPr>
          <w:rFonts w:ascii="Times New Roman" w:hAnsi="Times New Roman" w:cs="Times New Roman"/>
          <w:b/>
          <w:sz w:val="28"/>
          <w:szCs w:val="28"/>
        </w:rPr>
        <w:t>.</w:t>
      </w:r>
      <w:r w:rsidR="00151BFC" w:rsidRPr="00151BFC">
        <w:rPr>
          <w:rFonts w:ascii="Times New Roman" w:hAnsi="Times New Roman" w:cs="Times New Roman"/>
          <w:b/>
          <w:sz w:val="28"/>
          <w:szCs w:val="28"/>
        </w:rPr>
        <w:t xml:space="preserve"> Специальные  озеленённые участки </w:t>
      </w:r>
    </w:p>
    <w:p w:rsidR="00BE77F1" w:rsidRPr="00CB4859" w:rsidRDefault="00BE77F1" w:rsidP="00CB4859">
      <w:pPr>
        <w:pStyle w:val="a3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77F1" w:rsidRDefault="00BE77F1" w:rsidP="00BE77F1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365">
        <w:rPr>
          <w:rFonts w:ascii="Times New Roman" w:hAnsi="Times New Roman" w:cs="Times New Roman"/>
          <w:b/>
          <w:sz w:val="28"/>
          <w:szCs w:val="28"/>
        </w:rPr>
        <w:t>Экспозиция  «Лесные травы» и «Опушка».</w:t>
      </w:r>
    </w:p>
    <w:p w:rsidR="00151BFC" w:rsidRPr="00151BFC" w:rsidRDefault="00BE77F1" w:rsidP="00151BFC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Прогребание листвы </w:t>
      </w:r>
      <w:r w:rsidRPr="00151BFC">
        <w:rPr>
          <w:rFonts w:ascii="Times New Roman" w:hAnsi="Times New Roman" w:cs="Times New Roman"/>
          <w:b/>
          <w:sz w:val="28"/>
          <w:szCs w:val="28"/>
        </w:rPr>
        <w:t>недопустимо</w:t>
      </w:r>
      <w:r w:rsidR="00151BFC">
        <w:rPr>
          <w:rFonts w:ascii="Times New Roman" w:hAnsi="Times New Roman" w:cs="Times New Roman"/>
          <w:b/>
          <w:sz w:val="28"/>
          <w:szCs w:val="28"/>
        </w:rPr>
        <w:t>!</w:t>
      </w:r>
      <w:r w:rsidRPr="00151BF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Сбор мусора ручной. Обрезку отцветших генеративных побегов, которые снижают декоративность посадок осуществлять после вызревания семян. Если отцветшие побеги не снижают эстетику, то срезать осенью, в средине  октября.  Полив по необходимости. Прополка от сеянцев липы и клёна, корневищ сныти допускается только квалифицированным специалистом, либо после его инструктажа. Пересадка  разросшихся растений для большинства возможна с середины августа по середину сентября. Исключения необходимо предварительно оговаривать со специалистом. Необходимо отслеживать самосев растений – интродуцентов за пределы территории детского сада,  и своевременно его удалять. Для этого совершать обследование самосева вдоль забора, начиная с июля 1 раз в месяц. Обрывать ягоды ландыша майского, купены широколистной в конце августа. </w:t>
      </w:r>
    </w:p>
    <w:p w:rsidR="00BE77F1" w:rsidRDefault="00BE77F1" w:rsidP="00BE77F1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7"/>
        <w:gridCol w:w="1050"/>
        <w:gridCol w:w="1200"/>
        <w:gridCol w:w="1821"/>
        <w:gridCol w:w="1821"/>
        <w:gridCol w:w="1661"/>
        <w:gridCol w:w="1761"/>
      </w:tblGrid>
      <w:tr w:rsidR="00BE77F1" w:rsidTr="000665B4">
        <w:tc>
          <w:tcPr>
            <w:tcW w:w="1320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2" w:type="dxa"/>
          </w:tcPr>
          <w:p w:rsidR="00BE77F1" w:rsidRPr="0086373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Посадка</w:t>
            </w:r>
          </w:p>
        </w:tc>
        <w:tc>
          <w:tcPr>
            <w:tcW w:w="1417" w:type="dxa"/>
          </w:tcPr>
          <w:p w:rsidR="00BE77F1" w:rsidRPr="0086373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63731">
              <w:rPr>
                <w:rFonts w:ascii="Times New Roman" w:hAnsi="Times New Roman" w:cs="Times New Roman"/>
                <w:sz w:val="28"/>
                <w:szCs w:val="28"/>
              </w:rPr>
              <w:t>рополка</w:t>
            </w:r>
          </w:p>
        </w:tc>
        <w:tc>
          <w:tcPr>
            <w:tcW w:w="1069" w:type="dxa"/>
          </w:tcPr>
          <w:p w:rsidR="00BE77F1" w:rsidRPr="006D3DA0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D3DA0">
              <w:rPr>
                <w:rFonts w:ascii="Times New Roman" w:hAnsi="Times New Roman" w:cs="Times New Roman"/>
                <w:sz w:val="28"/>
                <w:szCs w:val="28"/>
              </w:rPr>
              <w:t>олив</w:t>
            </w:r>
          </w:p>
        </w:tc>
        <w:tc>
          <w:tcPr>
            <w:tcW w:w="2205" w:type="dxa"/>
          </w:tcPr>
          <w:p w:rsidR="00BE77F1" w:rsidRPr="006D3DA0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D3DA0">
              <w:rPr>
                <w:rFonts w:ascii="Times New Roman" w:hAnsi="Times New Roman" w:cs="Times New Roman"/>
                <w:sz w:val="28"/>
                <w:szCs w:val="28"/>
              </w:rPr>
              <w:t>ульчирование</w:t>
            </w:r>
          </w:p>
        </w:tc>
        <w:tc>
          <w:tcPr>
            <w:tcW w:w="1699" w:type="dxa"/>
          </w:tcPr>
          <w:p w:rsidR="00BE77F1" w:rsidRPr="001D3365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Кормушки для птиц</w:t>
            </w:r>
          </w:p>
        </w:tc>
        <w:tc>
          <w:tcPr>
            <w:tcW w:w="599" w:type="dxa"/>
          </w:tcPr>
          <w:p w:rsidR="00BE77F1" w:rsidRPr="001D3365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365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BE77F1" w:rsidTr="000665B4">
        <w:tc>
          <w:tcPr>
            <w:tcW w:w="1320" w:type="dxa"/>
          </w:tcPr>
          <w:p w:rsidR="00BE77F1" w:rsidRPr="001D3365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36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262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069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205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Прошлогодний листовой опад сохраняется.</w:t>
            </w:r>
          </w:p>
        </w:tc>
        <w:tc>
          <w:tcPr>
            <w:tcW w:w="1699" w:type="dxa"/>
          </w:tcPr>
          <w:p w:rsidR="00BE77F1" w:rsidRPr="00BD638D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38D">
              <w:rPr>
                <w:rFonts w:ascii="Times New Roman" w:hAnsi="Times New Roman" w:cs="Times New Roman"/>
                <w:sz w:val="28"/>
                <w:szCs w:val="28"/>
              </w:rPr>
              <w:t>Кормушки снимаются</w:t>
            </w:r>
          </w:p>
        </w:tc>
        <w:tc>
          <w:tcPr>
            <w:tcW w:w="599" w:type="dxa"/>
          </w:tcPr>
          <w:p w:rsidR="00BE77F1" w:rsidRPr="00FF1E45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Голуби, п</w:t>
            </w:r>
            <w:r w:rsidRPr="00FF1E45">
              <w:rPr>
                <w:rFonts w:ascii="Times New Roman" w:hAnsi="Times New Roman" w:cs="Times New Roman"/>
                <w:sz w:val="28"/>
                <w:szCs w:val="28"/>
              </w:rPr>
              <w:t xml:space="preserve">ривлекаемые кормушками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способствуют сметанию листьев с гряд. </w:t>
            </w:r>
          </w:p>
        </w:tc>
      </w:tr>
      <w:tr w:rsidR="00BE77F1" w:rsidTr="000665B4">
        <w:tc>
          <w:tcPr>
            <w:tcW w:w="1320" w:type="dxa"/>
          </w:tcPr>
          <w:p w:rsidR="00BE77F1" w:rsidRPr="0086373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731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262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069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205" w:type="dxa"/>
          </w:tcPr>
          <w:p w:rsidR="00BE77F1" w:rsidRPr="003B7D12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7D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+/- </w:t>
            </w:r>
            <w:r w:rsidRPr="003B7D12">
              <w:rPr>
                <w:rFonts w:ascii="Times New Roman" w:hAnsi="Times New Roman" w:cs="Times New Roman"/>
                <w:sz w:val="28"/>
                <w:szCs w:val="28"/>
              </w:rPr>
              <w:t>с конца месяца при засухе.</w:t>
            </w:r>
          </w:p>
        </w:tc>
        <w:tc>
          <w:tcPr>
            <w:tcW w:w="1699" w:type="dxa"/>
          </w:tcPr>
          <w:p w:rsidR="00BE77F1" w:rsidRPr="00F22FAC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99" w:type="dxa"/>
          </w:tcPr>
          <w:p w:rsidR="00BE77F1" w:rsidRPr="00CC50D7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0D7">
              <w:rPr>
                <w:rFonts w:ascii="Times New Roman" w:hAnsi="Times New Roman" w:cs="Times New Roman"/>
                <w:sz w:val="28"/>
                <w:szCs w:val="28"/>
              </w:rPr>
              <w:t>Проведение мульчирования в апреле и мае может повредить отрастающие всходы растений.</w:t>
            </w:r>
          </w:p>
        </w:tc>
      </w:tr>
      <w:tr w:rsidR="00BE77F1" w:rsidTr="000665B4">
        <w:tc>
          <w:tcPr>
            <w:tcW w:w="1320" w:type="dxa"/>
          </w:tcPr>
          <w:p w:rsidR="00BE77F1" w:rsidRPr="0086373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731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262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069" w:type="dxa"/>
          </w:tcPr>
          <w:p w:rsidR="00BE77F1" w:rsidRPr="006D4107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  <w:r w:rsidRPr="006D41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/- </w:t>
            </w:r>
            <w:r w:rsidRPr="006D4107">
              <w:rPr>
                <w:rFonts w:ascii="Times New Roman" w:hAnsi="Times New Roman" w:cs="Times New Roman"/>
                <w:sz w:val="28"/>
                <w:szCs w:val="28"/>
              </w:rPr>
              <w:t>по необходимости. Не чаще 1 раза в неделю.</w:t>
            </w:r>
          </w:p>
        </w:tc>
        <w:tc>
          <w:tcPr>
            <w:tcW w:w="2205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9D6B8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-Мульчируется открытая почва по необходимости.</w:t>
            </w:r>
          </w:p>
        </w:tc>
        <w:tc>
          <w:tcPr>
            <w:tcW w:w="1699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99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77F1" w:rsidTr="000665B4">
        <w:tc>
          <w:tcPr>
            <w:tcW w:w="1320" w:type="dxa"/>
          </w:tcPr>
          <w:p w:rsidR="00BE77F1" w:rsidRPr="0086373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731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262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069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  <w:r w:rsidRPr="006D41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/- </w:t>
            </w:r>
            <w:r w:rsidRPr="006D4107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Pr="006D41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необходимости. Не чаще 1 раза в неделю.</w:t>
            </w:r>
          </w:p>
        </w:tc>
        <w:tc>
          <w:tcPr>
            <w:tcW w:w="2205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+</w:t>
            </w:r>
            <w:r w:rsidRPr="009D6B8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Мульчируется открытая почва по необходимости. Можно использовать скошенную траву.</w:t>
            </w:r>
          </w:p>
        </w:tc>
        <w:tc>
          <w:tcPr>
            <w:tcW w:w="1699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-</w:t>
            </w:r>
          </w:p>
        </w:tc>
        <w:tc>
          <w:tcPr>
            <w:tcW w:w="599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77F1" w:rsidTr="000665B4">
        <w:tc>
          <w:tcPr>
            <w:tcW w:w="1320" w:type="dxa"/>
          </w:tcPr>
          <w:p w:rsidR="00BE77F1" w:rsidRPr="0086373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731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262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069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  <w:r w:rsidRPr="006D41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/- </w:t>
            </w:r>
            <w:r w:rsidRPr="006D4107">
              <w:rPr>
                <w:rFonts w:ascii="Times New Roman" w:hAnsi="Times New Roman" w:cs="Times New Roman"/>
                <w:sz w:val="28"/>
                <w:szCs w:val="28"/>
              </w:rPr>
              <w:t>по необход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имости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чаще 1 раза в неделю и при посадке.</w:t>
            </w:r>
          </w:p>
        </w:tc>
        <w:tc>
          <w:tcPr>
            <w:tcW w:w="2205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9D6B8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-Мульчируется открытая почва по необходимости. Можно использовать скошенную траву.</w:t>
            </w:r>
          </w:p>
        </w:tc>
        <w:tc>
          <w:tcPr>
            <w:tcW w:w="1699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99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77F1" w:rsidTr="000665B4">
        <w:tc>
          <w:tcPr>
            <w:tcW w:w="1320" w:type="dxa"/>
          </w:tcPr>
          <w:p w:rsidR="00BE77F1" w:rsidRPr="0086373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73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262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069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6D4107">
              <w:rPr>
                <w:rFonts w:ascii="Times New Roman" w:hAnsi="Times New Roman" w:cs="Times New Roman"/>
                <w:sz w:val="28"/>
                <w:szCs w:val="28"/>
              </w:rPr>
              <w:t>Только при посадке</w:t>
            </w:r>
          </w:p>
        </w:tc>
        <w:tc>
          <w:tcPr>
            <w:tcW w:w="2205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8F41A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Листовой опад сохраняется</w:t>
            </w:r>
          </w:p>
        </w:tc>
        <w:tc>
          <w:tcPr>
            <w:tcW w:w="1699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99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77F1" w:rsidTr="000665B4">
        <w:tc>
          <w:tcPr>
            <w:tcW w:w="1320" w:type="dxa"/>
          </w:tcPr>
          <w:p w:rsidR="00BE77F1" w:rsidRPr="0086373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73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262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069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205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8F41A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Листовой опад сохраняется.</w:t>
            </w:r>
          </w:p>
        </w:tc>
        <w:tc>
          <w:tcPr>
            <w:tcW w:w="1699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99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77F1" w:rsidTr="000665B4">
        <w:tc>
          <w:tcPr>
            <w:tcW w:w="1320" w:type="dxa"/>
          </w:tcPr>
          <w:p w:rsidR="00BE77F1" w:rsidRPr="0086373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731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262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069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205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8F41A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Листовой опад сохраняется.</w:t>
            </w:r>
          </w:p>
        </w:tc>
        <w:tc>
          <w:tcPr>
            <w:tcW w:w="1699" w:type="dxa"/>
          </w:tcPr>
          <w:p w:rsidR="00BE77F1" w:rsidRPr="00BD638D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</w:t>
            </w:r>
            <w:r w:rsidRPr="00BD638D">
              <w:rPr>
                <w:rFonts w:ascii="Times New Roman" w:hAnsi="Times New Roman" w:cs="Times New Roman"/>
                <w:sz w:val="28"/>
                <w:szCs w:val="28"/>
              </w:rPr>
              <w:t>еш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ив</w:t>
            </w:r>
            <w:r w:rsidRPr="00BD638D">
              <w:rPr>
                <w:rFonts w:ascii="Times New Roman" w:hAnsi="Times New Roman" w:cs="Times New Roman"/>
                <w:sz w:val="28"/>
                <w:szCs w:val="28"/>
              </w:rPr>
              <w:t>аются кормушки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</w:t>
            </w:r>
            <w:r w:rsidRPr="00BD638D">
              <w:rPr>
                <w:rFonts w:ascii="Times New Roman" w:hAnsi="Times New Roman" w:cs="Times New Roman"/>
                <w:sz w:val="28"/>
                <w:szCs w:val="28"/>
              </w:rPr>
              <w:t>одсыпается корм</w:t>
            </w:r>
          </w:p>
        </w:tc>
        <w:tc>
          <w:tcPr>
            <w:tcW w:w="599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77F1" w:rsidTr="000665B4">
        <w:tc>
          <w:tcPr>
            <w:tcW w:w="1320" w:type="dxa"/>
          </w:tcPr>
          <w:p w:rsidR="00BE77F1" w:rsidRPr="0086373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731">
              <w:rPr>
                <w:rFonts w:ascii="Times New Roman" w:hAnsi="Times New Roman" w:cs="Times New Roman"/>
                <w:sz w:val="28"/>
                <w:szCs w:val="28"/>
              </w:rPr>
              <w:t>декабрь-март</w:t>
            </w:r>
          </w:p>
        </w:tc>
        <w:tc>
          <w:tcPr>
            <w:tcW w:w="1262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069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205" w:type="dxa"/>
          </w:tcPr>
          <w:p w:rsidR="00BE77F1" w:rsidRPr="00710EBC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1699" w:type="dxa"/>
          </w:tcPr>
          <w:p w:rsidR="00BE77F1" w:rsidRPr="00BD638D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38D">
              <w:rPr>
                <w:rFonts w:ascii="Times New Roman" w:hAnsi="Times New Roman" w:cs="Times New Roman"/>
                <w:sz w:val="28"/>
                <w:szCs w:val="28"/>
              </w:rPr>
              <w:t xml:space="preserve">Подсыпается корм </w:t>
            </w:r>
          </w:p>
        </w:tc>
        <w:tc>
          <w:tcPr>
            <w:tcW w:w="599" w:type="dxa"/>
          </w:tcPr>
          <w:p w:rsidR="00BE77F1" w:rsidRDefault="00BE77F1" w:rsidP="000665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77F1" w:rsidRPr="00151BFC" w:rsidRDefault="00151BFC" w:rsidP="00151B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Продолжение перечня работ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48"/>
        <w:gridCol w:w="2393"/>
        <w:gridCol w:w="2235"/>
        <w:gridCol w:w="2183"/>
        <w:gridCol w:w="2162"/>
      </w:tblGrid>
      <w:tr w:rsidR="00BE77F1" w:rsidTr="000665B4">
        <w:tc>
          <w:tcPr>
            <w:tcW w:w="1470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Обрезка отцветших бесплодных и отплодоносивших побегов.</w:t>
            </w:r>
          </w:p>
        </w:tc>
        <w:tc>
          <w:tcPr>
            <w:tcW w:w="225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Обрывать ягоды ландыша майского, купены широколистной</w:t>
            </w:r>
          </w:p>
        </w:tc>
        <w:tc>
          <w:tcPr>
            <w:tcW w:w="2204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Отслеживание самосева интродуцентов за пределами участка</w:t>
            </w:r>
          </w:p>
        </w:tc>
        <w:tc>
          <w:tcPr>
            <w:tcW w:w="1699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BE77F1" w:rsidTr="000665B4">
        <w:tc>
          <w:tcPr>
            <w:tcW w:w="1470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47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5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04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699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Обнаруженный за заборов самосев интродуцентов можно пересадить на экспозицию,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отдать, либо пересадить прикоп.</w:t>
            </w:r>
          </w:p>
        </w:tc>
      </w:tr>
      <w:tr w:rsidR="00BE77F1" w:rsidTr="000665B4">
        <w:tc>
          <w:tcPr>
            <w:tcW w:w="1470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июль</w:t>
            </w:r>
          </w:p>
        </w:tc>
        <w:tc>
          <w:tcPr>
            <w:tcW w:w="1947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5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04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699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Мужские отцветшие побеги можно обрезать когда он теряют декоративность. Женские и у двудомных только после вызревания плодов (семян), если они теряют декоративность.  Если декоративность сохраняется – оставить до октября включительно.</w:t>
            </w:r>
          </w:p>
        </w:tc>
      </w:tr>
      <w:tr w:rsidR="00BE77F1" w:rsidTr="000665B4">
        <w:tc>
          <w:tcPr>
            <w:tcW w:w="1470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947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5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04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699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Семена в оборванных ягодах практически вызрели, поэтому их можно выделить и посеять.</w:t>
            </w:r>
          </w:p>
        </w:tc>
      </w:tr>
      <w:tr w:rsidR="00BE77F1" w:rsidTr="000665B4">
        <w:tc>
          <w:tcPr>
            <w:tcW w:w="1470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47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5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04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699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77F1" w:rsidTr="000665B4">
        <w:tc>
          <w:tcPr>
            <w:tcW w:w="1470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октябрь-май</w:t>
            </w:r>
          </w:p>
        </w:tc>
        <w:tc>
          <w:tcPr>
            <w:tcW w:w="1947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25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04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99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начала октября обрезка всех  высоких побегов.</w:t>
            </w:r>
          </w:p>
        </w:tc>
      </w:tr>
    </w:tbl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1BFC" w:rsidRDefault="00151BFC" w:rsidP="00151BFC">
      <w:pPr>
        <w:pStyle w:val="a3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BFC" w:rsidRDefault="00151BFC" w:rsidP="00151BFC">
      <w:pPr>
        <w:pStyle w:val="a3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BFC" w:rsidRDefault="00151BFC" w:rsidP="00151BFC">
      <w:pPr>
        <w:pStyle w:val="a3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BFC" w:rsidRDefault="00151BFC" w:rsidP="00151BFC">
      <w:pPr>
        <w:pStyle w:val="a3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BFC" w:rsidRDefault="00151BFC" w:rsidP="00151BFC">
      <w:pPr>
        <w:pStyle w:val="a3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77F1" w:rsidRPr="00D56D91" w:rsidRDefault="00BE77F1" w:rsidP="00151BFC">
      <w:pPr>
        <w:pStyle w:val="a3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D91">
        <w:rPr>
          <w:rFonts w:ascii="Times New Roman" w:hAnsi="Times New Roman" w:cs="Times New Roman"/>
          <w:b/>
          <w:sz w:val="28"/>
          <w:szCs w:val="28"/>
        </w:rPr>
        <w:lastRenderedPageBreak/>
        <w:t>Участок «Разнотравный луг» или «Русское поле».</w:t>
      </w:r>
    </w:p>
    <w:p w:rsidR="00BE77F1" w:rsidRPr="004D20DE" w:rsidRDefault="00BE77F1" w:rsidP="00BE77F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D20DE">
        <w:rPr>
          <w:rFonts w:ascii="Times New Roman" w:hAnsi="Times New Roman" w:cs="Times New Roman"/>
          <w:sz w:val="28"/>
          <w:szCs w:val="28"/>
        </w:rPr>
        <w:t>Уход за травяным покровом</w:t>
      </w:r>
    </w:p>
    <w:p w:rsidR="00BE77F1" w:rsidRPr="00381CCF" w:rsidRDefault="00BE77F1" w:rsidP="00BE77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20DE">
        <w:rPr>
          <w:rFonts w:ascii="Times New Roman" w:hAnsi="Times New Roman" w:cs="Times New Roman"/>
          <w:sz w:val="28"/>
          <w:szCs w:val="28"/>
        </w:rPr>
        <w:t>Травяной покров лугового типа не нуждается в регулярных покосах.  Скашивание проводится в первой декаде - середине августа для удаления  самосева деревьев.  Сроки</w:t>
      </w:r>
      <w:r w:rsidRPr="00381CCF">
        <w:rPr>
          <w:rFonts w:ascii="Times New Roman" w:hAnsi="Times New Roman" w:cs="Times New Roman"/>
          <w:sz w:val="28"/>
          <w:szCs w:val="28"/>
        </w:rPr>
        <w:t xml:space="preserve"> зависят от засушливости лета и фазы спелости семян. Кошение растений производить мозаично, оставляя ½ площади нетронутой.  Участки без выкашивания служат  для перезимовки личинок и имаго зимующих насекомых. Нескошенный в текущем году участок  выкашиваем в следующем году, оставляя нескошенным ту часть, которую скосили в текущем.</w:t>
      </w:r>
    </w:p>
    <w:p w:rsidR="00BE77F1" w:rsidRPr="00381CCF" w:rsidRDefault="00BE77F1" w:rsidP="00BE77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1CCF">
        <w:rPr>
          <w:rFonts w:ascii="Times New Roman" w:hAnsi="Times New Roman" w:cs="Times New Roman"/>
          <w:sz w:val="28"/>
          <w:szCs w:val="28"/>
        </w:rPr>
        <w:t xml:space="preserve">Высота кошения около 15 см. Скошенная трава </w:t>
      </w:r>
      <w:r w:rsidRPr="00536992">
        <w:rPr>
          <w:rFonts w:ascii="Times New Roman" w:hAnsi="Times New Roman" w:cs="Times New Roman"/>
          <w:sz w:val="28"/>
          <w:szCs w:val="28"/>
          <w:u w:val="single"/>
        </w:rPr>
        <w:t>может</w:t>
      </w:r>
      <w:r w:rsidRPr="00381CCF">
        <w:rPr>
          <w:rFonts w:ascii="Times New Roman" w:hAnsi="Times New Roman" w:cs="Times New Roman"/>
          <w:sz w:val="28"/>
          <w:szCs w:val="28"/>
        </w:rPr>
        <w:t xml:space="preserve"> убираться </w:t>
      </w:r>
      <w:r w:rsidRPr="00760457">
        <w:rPr>
          <w:rFonts w:ascii="Times New Roman" w:hAnsi="Times New Roman" w:cs="Times New Roman"/>
          <w:sz w:val="28"/>
          <w:szCs w:val="28"/>
          <w:u w:val="single"/>
        </w:rPr>
        <w:t>на следующий после покоса ден</w:t>
      </w:r>
      <w:r w:rsidRPr="00381CCF">
        <w:rPr>
          <w:rFonts w:ascii="Times New Roman" w:hAnsi="Times New Roman" w:cs="Times New Roman"/>
          <w:sz w:val="28"/>
          <w:szCs w:val="28"/>
        </w:rPr>
        <w:t xml:space="preserve">ь и может быть использована для приготовления компоста. </w:t>
      </w:r>
    </w:p>
    <w:p w:rsidR="00BE77F1" w:rsidRPr="00381CCF" w:rsidRDefault="00BE77F1" w:rsidP="00BE77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1CCF">
        <w:rPr>
          <w:rFonts w:ascii="Times New Roman" w:hAnsi="Times New Roman" w:cs="Times New Roman"/>
          <w:sz w:val="28"/>
          <w:szCs w:val="28"/>
        </w:rPr>
        <w:t>После  скашивания производится ручная уборка бытового мусора. Уборка листового опада не производится.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луговом сообществе процент злаковых растений не должен превышать </w:t>
      </w:r>
      <w:r w:rsidRPr="008640D7">
        <w:rPr>
          <w:rFonts w:ascii="Times New Roman" w:hAnsi="Times New Roman" w:cs="Times New Roman"/>
          <w:sz w:val="28"/>
          <w:szCs w:val="28"/>
        </w:rPr>
        <w:t>1/3/</w:t>
      </w:r>
      <w:r>
        <w:rPr>
          <w:rFonts w:ascii="Times New Roman" w:hAnsi="Times New Roman" w:cs="Times New Roman"/>
          <w:sz w:val="28"/>
          <w:szCs w:val="28"/>
        </w:rPr>
        <w:t xml:space="preserve"> Кусты злаков  при их выпалывании нужно извлекать с максимальным обтряхиванием земли с корней, чтобы не образовывалось ямок. В случае образования ямки глубиной больше 5 см её нужно засыпать грунтом.</w:t>
      </w:r>
    </w:p>
    <w:p w:rsidR="00151BFC" w:rsidRPr="00151BFC" w:rsidRDefault="00BE77F1" w:rsidP="00151BFC">
      <w:pPr>
        <w:jc w:val="both"/>
        <w:rPr>
          <w:rFonts w:cstheme="minorHAnsi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2B08">
        <w:rPr>
          <w:rFonts w:ascii="Times New Roman" w:hAnsi="Times New Roman" w:cs="Times New Roman"/>
          <w:sz w:val="28"/>
          <w:szCs w:val="28"/>
        </w:rPr>
        <w:t>Ремонт травяного покрова лугового типа проводится путем подсева (подсаживания) видов в целях повышения видового разнообразия для большей устойчивости покрова.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33C4">
        <w:rPr>
          <w:rFonts w:cstheme="minorHAnsi"/>
          <w:sz w:val="28"/>
          <w:szCs w:val="28"/>
        </w:rPr>
        <w:t>Виды, рекомендуемые для создания травяного покрова лугового типа см</w:t>
      </w:r>
      <w:r>
        <w:rPr>
          <w:rFonts w:cstheme="minorHAnsi"/>
          <w:sz w:val="28"/>
          <w:szCs w:val="28"/>
        </w:rPr>
        <w:t>.</w:t>
      </w:r>
      <w:r w:rsidRPr="007633C4">
        <w:rPr>
          <w:rFonts w:cstheme="minorHAnsi"/>
          <w:sz w:val="28"/>
          <w:szCs w:val="28"/>
        </w:rPr>
        <w:t xml:space="preserve"> в  </w:t>
      </w:r>
      <w:r w:rsidRPr="00944787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приложении № </w:t>
      </w:r>
      <w:r w:rsidR="008716D3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7441EF">
        <w:rPr>
          <w:rFonts w:ascii="Times New Roman" w:hAnsi="Times New Roman" w:cs="Times New Roman"/>
          <w:sz w:val="28"/>
          <w:szCs w:val="28"/>
        </w:rPr>
        <w:t>.</w:t>
      </w:r>
      <w:r>
        <w:rPr>
          <w:b/>
          <w:sz w:val="32"/>
          <w:szCs w:val="32"/>
        </w:rPr>
        <w:t xml:space="preserve"> </w:t>
      </w:r>
      <w:r w:rsidRPr="007633C4">
        <w:rPr>
          <w:rFonts w:cstheme="minorHAnsi"/>
          <w:sz w:val="28"/>
          <w:szCs w:val="28"/>
        </w:rPr>
        <w:t xml:space="preserve"> (список рекомендован редакторами Красной книги г. Москвы Морозовой Г.В. и Волковой Л.Б.).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99"/>
        <w:gridCol w:w="1460"/>
        <w:gridCol w:w="1162"/>
        <w:gridCol w:w="1359"/>
        <w:gridCol w:w="1452"/>
        <w:gridCol w:w="951"/>
        <w:gridCol w:w="1486"/>
        <w:gridCol w:w="1452"/>
      </w:tblGrid>
      <w:tr w:rsidR="00BE77F1" w:rsidTr="000665B4">
        <w:tc>
          <w:tcPr>
            <w:tcW w:w="1013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Кошение</w:t>
            </w:r>
          </w:p>
        </w:tc>
        <w:tc>
          <w:tcPr>
            <w:tcW w:w="1070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Подсадка</w:t>
            </w:r>
          </w:p>
        </w:tc>
        <w:tc>
          <w:tcPr>
            <w:tcW w:w="1247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Посев</w:t>
            </w:r>
          </w:p>
        </w:tc>
        <w:tc>
          <w:tcPr>
            <w:tcW w:w="133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Полив</w:t>
            </w:r>
          </w:p>
        </w:tc>
        <w:tc>
          <w:tcPr>
            <w:tcW w:w="879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Уборка мусора</w:t>
            </w:r>
          </w:p>
        </w:tc>
        <w:tc>
          <w:tcPr>
            <w:tcW w:w="1362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Удаление злаков</w:t>
            </w:r>
          </w:p>
        </w:tc>
        <w:tc>
          <w:tcPr>
            <w:tcW w:w="133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BE77F1" w:rsidTr="000665B4">
        <w:tc>
          <w:tcPr>
            <w:tcW w:w="1013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338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70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7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3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79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2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3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Ручная уборка мусора на всей площади, особенно вдоль забора. </w:t>
            </w:r>
          </w:p>
        </w:tc>
      </w:tr>
      <w:tr w:rsidR="00BE77F1" w:rsidTr="000665B4">
        <w:tc>
          <w:tcPr>
            <w:tcW w:w="1013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338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70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7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3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79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2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3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77F1" w:rsidTr="000665B4">
        <w:tc>
          <w:tcPr>
            <w:tcW w:w="1013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338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70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7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3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79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2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3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77F1" w:rsidTr="000665B4">
        <w:tc>
          <w:tcPr>
            <w:tcW w:w="1013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июль</w:t>
            </w:r>
          </w:p>
        </w:tc>
        <w:tc>
          <w:tcPr>
            <w:tcW w:w="1338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70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7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3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79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2" w:type="dxa"/>
          </w:tcPr>
          <w:p w:rsidR="00BE77F1" w:rsidRPr="00BC2A3F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3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E77F1" w:rsidTr="000665B4">
        <w:tc>
          <w:tcPr>
            <w:tcW w:w="1013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338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Скашивание  </w:t>
            </w:r>
            <w:r w:rsidRPr="00CD3356">
              <w:rPr>
                <w:rFonts w:ascii="Times New Roman" w:hAnsi="Times New Roman" w:cs="Times New Roman"/>
                <w:sz w:val="28"/>
                <w:szCs w:val="28"/>
              </w:rPr>
              <w:t xml:space="preserve">½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участка.</w:t>
            </w:r>
          </w:p>
          <w:p w:rsidR="00BE77F1" w:rsidRPr="00CD3356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Сгребание скошенной травы не ранее, чем на следующий день после покоса.</w:t>
            </w:r>
          </w:p>
        </w:tc>
        <w:tc>
          <w:tcPr>
            <w:tcW w:w="1070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7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3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полив посаженных растений</w:t>
            </w:r>
          </w:p>
        </w:tc>
        <w:tc>
          <w:tcPr>
            <w:tcW w:w="879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2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Удаление части злаков на скошеном участке при превышении ими </w:t>
            </w:r>
            <w:r w:rsidRPr="00BC2A3F">
              <w:rPr>
                <w:rFonts w:ascii="Times New Roman" w:hAnsi="Times New Roman" w:cs="Times New Roman"/>
                <w:sz w:val="28"/>
                <w:szCs w:val="28"/>
              </w:rPr>
              <w:t>1/3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всех растений. Не ранее, чем через 1 день после покоса.</w:t>
            </w:r>
          </w:p>
        </w:tc>
        <w:tc>
          <w:tcPr>
            <w:tcW w:w="133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Уборка мусора на скошенной части не ранее, чем через 1 день после покоса.</w:t>
            </w:r>
          </w:p>
        </w:tc>
      </w:tr>
      <w:tr w:rsidR="00BE77F1" w:rsidTr="000665B4">
        <w:tc>
          <w:tcPr>
            <w:tcW w:w="1013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338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70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7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3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2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Удаление части злаков на скошеном участке при превышении ими </w:t>
            </w:r>
            <w:r w:rsidRPr="00BC2A3F">
              <w:rPr>
                <w:rFonts w:ascii="Times New Roman" w:hAnsi="Times New Roman" w:cs="Times New Roman"/>
                <w:sz w:val="28"/>
                <w:szCs w:val="28"/>
              </w:rPr>
              <w:t>1/3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всех растений</w:t>
            </w:r>
          </w:p>
        </w:tc>
        <w:tc>
          <w:tcPr>
            <w:tcW w:w="133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E77F1" w:rsidTr="000665B4">
        <w:tc>
          <w:tcPr>
            <w:tcW w:w="1013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октябрь-март</w:t>
            </w:r>
          </w:p>
        </w:tc>
        <w:tc>
          <w:tcPr>
            <w:tcW w:w="1338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70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7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Подзимний посев.</w:t>
            </w:r>
          </w:p>
        </w:tc>
        <w:tc>
          <w:tcPr>
            <w:tcW w:w="133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2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31" w:type="dxa"/>
          </w:tcPr>
          <w:p w:rsidR="00BE77F1" w:rsidRDefault="00BE77F1" w:rsidP="000665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E77F1" w:rsidRDefault="00BE77F1" w:rsidP="00BE77F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BFC" w:rsidRDefault="00151BFC" w:rsidP="00BE77F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77F1" w:rsidRPr="00EB2405" w:rsidRDefault="00F67106" w:rsidP="00BE77F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Экспозиция «Влаголюбивое высокотравье</w:t>
      </w:r>
      <w:r w:rsidR="00BE77F1" w:rsidRPr="00EB2405">
        <w:rPr>
          <w:rFonts w:ascii="Times New Roman" w:hAnsi="Times New Roman" w:cs="Times New Roman"/>
          <w:b/>
          <w:sz w:val="28"/>
          <w:szCs w:val="28"/>
        </w:rPr>
        <w:t>»</w:t>
      </w:r>
    </w:p>
    <w:p w:rsidR="00BE77F1" w:rsidRPr="003A70EC" w:rsidRDefault="00BE77F1" w:rsidP="00BE77F1">
      <w:pPr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Участок практически безуходный.</w:t>
      </w:r>
      <w:r w:rsidRPr="005E0D9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Крапива оставлена специально как место питания гусениц бабочек павлиньего глаза и крапивницы. </w:t>
      </w:r>
      <w:r w:rsidRPr="003A70E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конце вегетационного сезона (октябрь) срезать надземные части травянистых растений до высоты 15 см. Ручная уборка мусора.   </w:t>
      </w:r>
    </w:p>
    <w:p w:rsidR="00BE77F1" w:rsidRDefault="00BE77F1" w:rsidP="00BE77F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E77F1" w:rsidRPr="003A70EC" w:rsidRDefault="00BE77F1" w:rsidP="00BE77F1">
      <w:pPr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A70E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«Альпинарий-песочница»</w:t>
      </w:r>
    </w:p>
    <w:p w:rsidR="00BE77F1" w:rsidRDefault="00BE77F1" w:rsidP="00BE77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 – регулярная прополка от сеянцев клёна ясенелистного и к. остролистного,  липы, а также возможных травянистых сорняков (сныть, гравилат городской и др).</w:t>
      </w:r>
    </w:p>
    <w:p w:rsidR="00BE77F1" w:rsidRDefault="00BE77F1" w:rsidP="00BE77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Рассаживание разросшихся растений для поддержания композиции по мере их разрастания.</w:t>
      </w:r>
    </w:p>
    <w:p w:rsidR="00BE77F1" w:rsidRDefault="00BE77F1" w:rsidP="00BE77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августа обрыв ягод ландыша майского.</w:t>
      </w:r>
    </w:p>
    <w:p w:rsidR="00BE77F1" w:rsidRPr="00645F6D" w:rsidRDefault="00BE77F1" w:rsidP="00BE77F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5F6D">
        <w:rPr>
          <w:rFonts w:ascii="Times New Roman" w:hAnsi="Times New Roman" w:cs="Times New Roman"/>
          <w:b/>
          <w:sz w:val="28"/>
          <w:szCs w:val="28"/>
        </w:rPr>
        <w:t>«Лианы»</w:t>
      </w:r>
    </w:p>
    <w:p w:rsidR="00BE77F1" w:rsidRPr="00163516" w:rsidRDefault="00BE77F1" w:rsidP="00BE77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Уход: подвязка свисающих побегов к опорам. Подсадка новых растений в случае гибели. Укрытие на зиму молодых посадок.  Обрезка по необходимости. Полив в засуху. Подвязка лент на поддерживающие нижние тросики для их лучшей визуальной видимости для детей.</w:t>
      </w:r>
    </w:p>
    <w:p w:rsidR="00BE77F1" w:rsidRDefault="00BE77F1" w:rsidP="00BE77F1">
      <w:pPr>
        <w:pStyle w:val="a3"/>
        <w:ind w:left="0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C615A">
        <w:rPr>
          <w:rFonts w:ascii="Times New Roman" w:hAnsi="Times New Roman" w:cs="Times New Roman"/>
          <w:b/>
          <w:sz w:val="28"/>
          <w:szCs w:val="28"/>
        </w:rPr>
        <w:t>«Высокая холмистая гряда» (ВХГ)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C0DF7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Работы: </w:t>
      </w:r>
      <w:r w:rsidR="00946914">
        <w:rPr>
          <w:rFonts w:ascii="Times New Roman" w:hAnsi="Times New Roman" w:cs="Times New Roman"/>
          <w:sz w:val="28"/>
          <w:szCs w:val="28"/>
        </w:rPr>
        <w:t xml:space="preserve">весна (апрель, май) – посадка и посев культур по зонам гряды согласно ежегодно </w:t>
      </w:r>
      <w:r w:rsidR="0060198F">
        <w:rPr>
          <w:rFonts w:ascii="Times New Roman" w:hAnsi="Times New Roman" w:cs="Times New Roman"/>
          <w:sz w:val="28"/>
          <w:szCs w:val="28"/>
        </w:rPr>
        <w:t>составляемо</w:t>
      </w:r>
      <w:r w:rsidR="00C45D40">
        <w:rPr>
          <w:rFonts w:ascii="Times New Roman" w:hAnsi="Times New Roman" w:cs="Times New Roman"/>
          <w:sz w:val="28"/>
          <w:szCs w:val="28"/>
        </w:rPr>
        <w:t>й</w:t>
      </w:r>
      <w:r w:rsidR="0060198F">
        <w:rPr>
          <w:rFonts w:ascii="Times New Roman" w:hAnsi="Times New Roman" w:cs="Times New Roman"/>
          <w:sz w:val="28"/>
          <w:szCs w:val="28"/>
        </w:rPr>
        <w:t xml:space="preserve"> </w:t>
      </w:r>
      <w:r w:rsidR="00946914">
        <w:rPr>
          <w:rFonts w:ascii="Times New Roman" w:hAnsi="Times New Roman" w:cs="Times New Roman"/>
          <w:sz w:val="28"/>
          <w:szCs w:val="28"/>
        </w:rPr>
        <w:t>план</w:t>
      </w:r>
      <w:r w:rsidR="00C45D40">
        <w:rPr>
          <w:rFonts w:ascii="Times New Roman" w:hAnsi="Times New Roman" w:cs="Times New Roman"/>
          <w:sz w:val="28"/>
          <w:szCs w:val="28"/>
        </w:rPr>
        <w:t>ировк</w:t>
      </w:r>
      <w:r w:rsidR="00C42D09">
        <w:rPr>
          <w:rFonts w:ascii="Times New Roman" w:hAnsi="Times New Roman" w:cs="Times New Roman"/>
          <w:sz w:val="28"/>
          <w:szCs w:val="28"/>
        </w:rPr>
        <w:t>е</w:t>
      </w:r>
      <w:r w:rsidR="00C45D40">
        <w:rPr>
          <w:rFonts w:ascii="Times New Roman" w:hAnsi="Times New Roman" w:cs="Times New Roman"/>
          <w:sz w:val="28"/>
          <w:szCs w:val="28"/>
        </w:rPr>
        <w:t xml:space="preserve"> </w:t>
      </w:r>
      <w:r w:rsidR="00946914">
        <w:rPr>
          <w:rFonts w:ascii="Times New Roman" w:hAnsi="Times New Roman" w:cs="Times New Roman"/>
          <w:sz w:val="28"/>
          <w:szCs w:val="28"/>
        </w:rPr>
        <w:t>их распределения по группам детского сада</w:t>
      </w:r>
      <w:r w:rsidR="00DC0DF7">
        <w:rPr>
          <w:rFonts w:ascii="Times New Roman" w:hAnsi="Times New Roman" w:cs="Times New Roman"/>
          <w:sz w:val="28"/>
          <w:szCs w:val="28"/>
        </w:rPr>
        <w:t>. Ассортимент определяется</w:t>
      </w:r>
      <w:r w:rsidR="00FC312A">
        <w:rPr>
          <w:rFonts w:ascii="Times New Roman" w:hAnsi="Times New Roman" w:cs="Times New Roman"/>
          <w:sz w:val="28"/>
          <w:szCs w:val="28"/>
        </w:rPr>
        <w:t xml:space="preserve"> воспитател</w:t>
      </w:r>
      <w:r w:rsidR="00DC0DF7">
        <w:rPr>
          <w:rFonts w:ascii="Times New Roman" w:hAnsi="Times New Roman" w:cs="Times New Roman"/>
          <w:sz w:val="28"/>
          <w:szCs w:val="28"/>
        </w:rPr>
        <w:t xml:space="preserve">ем </w:t>
      </w:r>
      <w:r w:rsidR="00FC312A">
        <w:rPr>
          <w:rFonts w:ascii="Times New Roman" w:hAnsi="Times New Roman" w:cs="Times New Roman"/>
          <w:sz w:val="28"/>
          <w:szCs w:val="28"/>
        </w:rPr>
        <w:t>группы</w:t>
      </w:r>
      <w:r w:rsidR="00F049BE">
        <w:rPr>
          <w:rFonts w:ascii="Times New Roman" w:hAnsi="Times New Roman" w:cs="Times New Roman"/>
          <w:sz w:val="28"/>
          <w:szCs w:val="28"/>
        </w:rPr>
        <w:t xml:space="preserve"> или коллективно</w:t>
      </w:r>
      <w:r w:rsidR="00DC0DF7">
        <w:rPr>
          <w:rFonts w:ascii="Times New Roman" w:hAnsi="Times New Roman" w:cs="Times New Roman"/>
          <w:sz w:val="28"/>
          <w:szCs w:val="28"/>
        </w:rPr>
        <w:t>.</w:t>
      </w:r>
      <w:r w:rsidR="00946914" w:rsidRPr="009469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6914" w:rsidRDefault="00DC0DF7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46914">
        <w:rPr>
          <w:rFonts w:ascii="Times New Roman" w:hAnsi="Times New Roman" w:cs="Times New Roman"/>
          <w:sz w:val="28"/>
          <w:szCs w:val="28"/>
        </w:rPr>
        <w:t>есенний ремонт перилец из лозы, послепосевное мульчирование (соломой, травой, щепой).</w:t>
      </w:r>
    </w:p>
    <w:p w:rsidR="00BE77F1" w:rsidRDefault="00946914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Весь сезон: </w:t>
      </w:r>
      <w:r w:rsidR="00BE77F1">
        <w:rPr>
          <w:rFonts w:ascii="Times New Roman" w:hAnsi="Times New Roman" w:cs="Times New Roman"/>
          <w:sz w:val="28"/>
          <w:szCs w:val="28"/>
        </w:rPr>
        <w:t xml:space="preserve">прополка, полив в засуху, 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7F1" w:rsidRPr="008A451E" w:rsidRDefault="00BE77F1" w:rsidP="00BE77F1">
      <w:pPr>
        <w:pStyle w:val="a3"/>
        <w:ind w:left="0"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A7AE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«Питомник + компост»</w:t>
      </w:r>
    </w:p>
    <w:p w:rsidR="00BE77F1" w:rsidRPr="00386BA9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Работы: прополка посадок от недотроги, гравилата, сеянцев клёна ясенелистного,  компостирование сорняков, собранных со всей территории, выпалывание крапивы оставляя её полосой 40-50 см у забора, осенняя обрезка надземной части крапивы, растущей у забора, восстановление ограждений. 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7F1" w:rsidRPr="00587BC1" w:rsidRDefault="00BE77F1" w:rsidP="00BE77F1">
      <w:pPr>
        <w:pStyle w:val="a3"/>
        <w:ind w:left="0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87BC1">
        <w:rPr>
          <w:rFonts w:ascii="Times New Roman" w:hAnsi="Times New Roman" w:cs="Times New Roman"/>
          <w:b/>
          <w:i/>
          <w:sz w:val="28"/>
          <w:szCs w:val="28"/>
        </w:rPr>
        <w:t>Цветники из многолетников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а) </w:t>
      </w:r>
      <w:r w:rsidRPr="00587BC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перед крыльцом </w:t>
      </w:r>
      <w:r>
        <w:rPr>
          <w:rFonts w:ascii="Times New Roman" w:hAnsi="Times New Roman" w:cs="Times New Roman"/>
          <w:sz w:val="28"/>
          <w:szCs w:val="28"/>
        </w:rPr>
        <w:t xml:space="preserve">основного входа в здание </w:t>
      </w:r>
    </w:p>
    <w:p w:rsidR="00BE77F1" w:rsidRDefault="00BE77F1" w:rsidP="00BE77F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Уход: Посадка однолетников в конце мая – начале июня, мульчирование свободной почвы, полив по необходимости, удаление отмерших однолетников (конец сентября – начало октября). Подновление ограждения из лозы.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«Белый цветник» 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Уход: полив в засуху, обрезание отцветших соцветий сныти после отцветания до вызревания семян (середина июля). Осенняя обрезка соцветий бузульника Пржевальсого, хосты.</w:t>
      </w:r>
    </w:p>
    <w:p w:rsidR="00BE77F1" w:rsidRPr="00AF223B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7F1" w:rsidRPr="00E76ADC" w:rsidRDefault="00BE77F1" w:rsidP="00BE77F1">
      <w:pPr>
        <w:pStyle w:val="a3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ADC">
        <w:rPr>
          <w:rFonts w:ascii="Times New Roman" w:hAnsi="Times New Roman" w:cs="Times New Roman"/>
          <w:b/>
          <w:sz w:val="28"/>
          <w:szCs w:val="28"/>
        </w:rPr>
        <w:lastRenderedPageBreak/>
        <w:t>«Полянка из козлятника»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Уход: полив рододендрона в засушливый период. Ручной сбор мусора, сбор вызревших семян козлятника (по потребности), обрезка надземной части растений козлятника в октябре. Укрытие на зиму рододендрона в ноябре.</w:t>
      </w:r>
    </w:p>
    <w:p w:rsidR="00BE77F1" w:rsidRDefault="00BE77F1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Сметание </w:t>
      </w:r>
      <w:r>
        <w:rPr>
          <w:rFonts w:ascii="Times New Roman" w:hAnsi="Times New Roman" w:cs="Times New Roman"/>
          <w:sz w:val="28"/>
          <w:szCs w:val="28"/>
        </w:rPr>
        <w:t xml:space="preserve">листьев с окружающего участок низкотравного газона </w:t>
      </w:r>
      <w:r w:rsidRPr="00151BFC">
        <w:rPr>
          <w:rFonts w:ascii="Times New Roman" w:hAnsi="Times New Roman" w:cs="Times New Roman"/>
          <w:b/>
          <w:sz w:val="28"/>
          <w:szCs w:val="28"/>
        </w:rPr>
        <w:t>Запрещено</w:t>
      </w:r>
      <w:r w:rsidRPr="00151BF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так как это приводит к гибели растений и оголению почвы (письмо главы департамента ДПиОС  Кульбачевского А.О., </w:t>
      </w:r>
      <w:r w:rsidRPr="007C36F5">
        <w:rPr>
          <w:rFonts w:ascii="Times New Roman" w:hAnsi="Times New Roman" w:cs="Times New Roman"/>
          <w:sz w:val="28"/>
          <w:szCs w:val="28"/>
          <w:u w:val="single"/>
        </w:rPr>
        <w:t xml:space="preserve">приложение № </w:t>
      </w:r>
      <w:r w:rsidR="002B313F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7C36F5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При возникновении открытых участков почвы их нужно мульчировать и подсевать устойчивые к вытаптыванию растения (горец птичий  и др.).</w:t>
      </w:r>
    </w:p>
    <w:p w:rsidR="00151BFC" w:rsidRDefault="00151BFC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6494F" w:rsidRPr="00F6494F" w:rsidRDefault="00151BFC" w:rsidP="00F649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BA538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Группа. </w:t>
      </w:r>
      <w:r w:rsidR="00813CCE">
        <w:rPr>
          <w:rFonts w:ascii="Times New Roman" w:hAnsi="Times New Roman" w:cs="Times New Roman"/>
          <w:b/>
          <w:sz w:val="28"/>
          <w:szCs w:val="28"/>
        </w:rPr>
        <w:t>Кустарники</w:t>
      </w:r>
    </w:p>
    <w:p w:rsidR="00062128" w:rsidRPr="00E539E6" w:rsidRDefault="00F6494F" w:rsidP="00062128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4EC3">
        <w:rPr>
          <w:rFonts w:ascii="Times New Roman" w:hAnsi="Times New Roman" w:cs="Times New Roman"/>
          <w:sz w:val="28"/>
          <w:szCs w:val="28"/>
        </w:rPr>
        <w:t xml:space="preserve">На территории в виде живых изгородей </w:t>
      </w:r>
      <w:r>
        <w:rPr>
          <w:rFonts w:ascii="Times New Roman" w:hAnsi="Times New Roman" w:cs="Times New Roman"/>
          <w:sz w:val="28"/>
          <w:szCs w:val="28"/>
        </w:rPr>
        <w:t xml:space="preserve">и групп </w:t>
      </w:r>
      <w:r w:rsidRPr="00F14EC3">
        <w:rPr>
          <w:rFonts w:ascii="Times New Roman" w:hAnsi="Times New Roman" w:cs="Times New Roman"/>
          <w:sz w:val="28"/>
          <w:szCs w:val="28"/>
        </w:rPr>
        <w:t>высажены кизильник блестящий и пузыреплодник калинолистный.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62128">
        <w:rPr>
          <w:rFonts w:ascii="Times New Roman" w:hAnsi="Times New Roman" w:cs="Times New Roman"/>
          <w:sz w:val="28"/>
          <w:szCs w:val="28"/>
        </w:rPr>
        <w:t>Также имеются новые посадки</w:t>
      </w:r>
      <w:r w:rsidR="00CD690A">
        <w:rPr>
          <w:rFonts w:ascii="Times New Roman" w:hAnsi="Times New Roman" w:cs="Times New Roman"/>
          <w:sz w:val="28"/>
          <w:szCs w:val="28"/>
        </w:rPr>
        <w:t xml:space="preserve"> (</w:t>
      </w:r>
      <w:r w:rsidR="00353B1F">
        <w:rPr>
          <w:rFonts w:ascii="Times New Roman" w:hAnsi="Times New Roman" w:cs="Times New Roman"/>
          <w:sz w:val="28"/>
          <w:szCs w:val="28"/>
        </w:rPr>
        <w:t>2</w:t>
      </w:r>
      <w:r w:rsidR="00CD690A">
        <w:rPr>
          <w:rFonts w:ascii="Times New Roman" w:hAnsi="Times New Roman" w:cs="Times New Roman"/>
          <w:sz w:val="28"/>
          <w:szCs w:val="28"/>
        </w:rPr>
        <w:t>011-201</w:t>
      </w:r>
      <w:r w:rsidR="003E245C">
        <w:rPr>
          <w:rFonts w:ascii="Times New Roman" w:hAnsi="Times New Roman" w:cs="Times New Roman"/>
          <w:sz w:val="28"/>
          <w:szCs w:val="28"/>
        </w:rPr>
        <w:t>5</w:t>
      </w:r>
      <w:r w:rsidR="00CD690A">
        <w:rPr>
          <w:rFonts w:ascii="Times New Roman" w:hAnsi="Times New Roman" w:cs="Times New Roman"/>
          <w:sz w:val="28"/>
          <w:szCs w:val="28"/>
        </w:rPr>
        <w:t xml:space="preserve"> г.г.)</w:t>
      </w:r>
      <w:r w:rsidR="00062128">
        <w:rPr>
          <w:rFonts w:ascii="Times New Roman" w:hAnsi="Times New Roman" w:cs="Times New Roman"/>
          <w:sz w:val="28"/>
          <w:szCs w:val="28"/>
        </w:rPr>
        <w:t xml:space="preserve"> других видов </w:t>
      </w:r>
      <w:r w:rsidR="00DC606B">
        <w:rPr>
          <w:rFonts w:ascii="Times New Roman" w:hAnsi="Times New Roman" w:cs="Times New Roman"/>
          <w:sz w:val="28"/>
          <w:szCs w:val="28"/>
        </w:rPr>
        <w:t xml:space="preserve">и сортов </w:t>
      </w:r>
      <w:r w:rsidR="00062128">
        <w:rPr>
          <w:rFonts w:ascii="Times New Roman" w:hAnsi="Times New Roman" w:cs="Times New Roman"/>
          <w:sz w:val="28"/>
          <w:szCs w:val="28"/>
        </w:rPr>
        <w:t>кустарников, как правило, одиночные.</w:t>
      </w:r>
    </w:p>
    <w:p w:rsidR="00F6494F" w:rsidRDefault="00F6494F" w:rsidP="00F6494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Ввиду большого возраста посадок, они нуждаются в омолаживающей обрезке путём  «посадки на пень». Омолаживающая обрезка проводится в конце марта – начале апреля до распускания листьев. Для сохранения функции живой изгороди обрезка проводится поэтапно. Из-за разной скорости роста для пузыреплодника омолаживание проводится за два, а для кизильника за 3-4 года. </w:t>
      </w:r>
    </w:p>
    <w:p w:rsidR="00F6494F" w:rsidRDefault="00F6494F" w:rsidP="00F6494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первый год оба вида кустарника обрезаются на половину  площади куста на высоту 10 см так, что при этом оставшаяся необрезанной часть продолжает выполнять огораживающую</w:t>
      </w:r>
      <w:r w:rsidRPr="00E6377F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разделительную функцию и предохраняет будущие приросты от повреждения. </w:t>
      </w:r>
    </w:p>
    <w:p w:rsidR="00F6494F" w:rsidRDefault="00F6494F" w:rsidP="00F6494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второй год обрезается вторая часть побегов у пузыреплодника. Кизильник же обрезается по достижении новыми побегами, возникшими после первой обрезки, начальной высоты (примерно 1,2м), то есть на 3-4 год после обрезки первой половины куста.</w:t>
      </w:r>
    </w:p>
    <w:p w:rsidR="00F6494F" w:rsidRDefault="00F6494F" w:rsidP="00F6494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Допускается полная обрезка группы кустарников в случае, если обрезанный куст ограждается  специальным образом, например, обрезанными побегами, из которых плетётся ограждение. Рядом устанавливается табличка со знаком перечёркнутой ноги.</w:t>
      </w:r>
    </w:p>
    <w:p w:rsidR="00F6494F" w:rsidRDefault="00F6494F" w:rsidP="00F6494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Кустарники, посаженные недавно, ограждаются «шалашиком» из кольев или лозы для  предохранения от повреждения детьми в зимний период. Ограждения ремонтируются по мере повреждения или износа.</w:t>
      </w:r>
    </w:p>
    <w:p w:rsidR="001E4574" w:rsidRDefault="001E4574" w:rsidP="00F6494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Живые изгороди и группы содержатся в виде свободнорастущих посадок. </w:t>
      </w:r>
      <w:r w:rsidR="005430F3">
        <w:rPr>
          <w:rFonts w:ascii="Times New Roman" w:hAnsi="Times New Roman" w:cs="Times New Roman"/>
          <w:sz w:val="28"/>
          <w:szCs w:val="28"/>
        </w:rPr>
        <w:t>Частичная ф</w:t>
      </w:r>
      <w:r>
        <w:rPr>
          <w:rFonts w:ascii="Times New Roman" w:hAnsi="Times New Roman" w:cs="Times New Roman"/>
          <w:sz w:val="28"/>
          <w:szCs w:val="28"/>
        </w:rPr>
        <w:t xml:space="preserve">ормировочная обрезка проводится  </w:t>
      </w:r>
      <w:r w:rsidR="00A92FDC">
        <w:rPr>
          <w:rFonts w:ascii="Times New Roman" w:hAnsi="Times New Roman" w:cs="Times New Roman"/>
          <w:sz w:val="28"/>
          <w:szCs w:val="28"/>
        </w:rPr>
        <w:t xml:space="preserve">в тех случаях, </w:t>
      </w:r>
      <w:r>
        <w:rPr>
          <w:rFonts w:ascii="Times New Roman" w:hAnsi="Times New Roman" w:cs="Times New Roman"/>
          <w:sz w:val="28"/>
          <w:szCs w:val="28"/>
        </w:rPr>
        <w:t>если побеги мешают проходу</w:t>
      </w:r>
      <w:r w:rsidR="00B5077E">
        <w:rPr>
          <w:rFonts w:ascii="Times New Roman" w:hAnsi="Times New Roman" w:cs="Times New Roman"/>
          <w:sz w:val="28"/>
          <w:szCs w:val="28"/>
        </w:rPr>
        <w:t xml:space="preserve"> людей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56713B">
        <w:rPr>
          <w:rFonts w:ascii="Times New Roman" w:hAnsi="Times New Roman" w:cs="Times New Roman"/>
          <w:sz w:val="28"/>
          <w:szCs w:val="28"/>
        </w:rPr>
        <w:t xml:space="preserve"> </w:t>
      </w:r>
      <w:r w:rsidR="00A92FDC">
        <w:rPr>
          <w:rFonts w:ascii="Times New Roman" w:hAnsi="Times New Roman" w:cs="Times New Roman"/>
          <w:sz w:val="28"/>
          <w:szCs w:val="28"/>
        </w:rPr>
        <w:t>Обрезка проводится со стороны дорожки. Оставшаяся часть посадок не обрезается.</w:t>
      </w:r>
    </w:p>
    <w:p w:rsidR="00D56EF4" w:rsidRDefault="00D56EF4" w:rsidP="00F6494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Санитарная обрезка проводится с началом распускания почек</w:t>
      </w:r>
      <w:r w:rsidR="00985BE0">
        <w:rPr>
          <w:rFonts w:ascii="Times New Roman" w:hAnsi="Times New Roman" w:cs="Times New Roman"/>
          <w:sz w:val="28"/>
          <w:szCs w:val="28"/>
        </w:rPr>
        <w:t xml:space="preserve"> (конец марта-начало апреля).</w:t>
      </w:r>
      <w:r>
        <w:rPr>
          <w:rFonts w:ascii="Times New Roman" w:hAnsi="Times New Roman" w:cs="Times New Roman"/>
          <w:sz w:val="28"/>
          <w:szCs w:val="28"/>
        </w:rPr>
        <w:t xml:space="preserve"> Обрезаются засохшие побеги.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93"/>
        <w:gridCol w:w="1932"/>
        <w:gridCol w:w="2355"/>
        <w:gridCol w:w="2282"/>
        <w:gridCol w:w="2059"/>
      </w:tblGrid>
      <w:tr w:rsidR="00E73716" w:rsidTr="00E73716">
        <w:tc>
          <w:tcPr>
            <w:tcW w:w="2015" w:type="dxa"/>
          </w:tcPr>
          <w:p w:rsidR="00E90895" w:rsidRDefault="00E90895" w:rsidP="00F649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6" w:type="dxa"/>
          </w:tcPr>
          <w:p w:rsidR="00E90895" w:rsidRDefault="00E90895" w:rsidP="00E73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</w:t>
            </w:r>
            <w:r w:rsidR="00E73716">
              <w:rPr>
                <w:rFonts w:ascii="Times New Roman" w:hAnsi="Times New Roman" w:cs="Times New Roman"/>
                <w:sz w:val="28"/>
                <w:szCs w:val="28"/>
              </w:rPr>
              <w:t>езка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санитарная</w:t>
            </w:r>
          </w:p>
        </w:tc>
        <w:tc>
          <w:tcPr>
            <w:tcW w:w="2423" w:type="dxa"/>
          </w:tcPr>
          <w:p w:rsidR="00E90895" w:rsidRDefault="00E90895" w:rsidP="00E73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</w:t>
            </w:r>
            <w:r w:rsidR="00E73716">
              <w:rPr>
                <w:rFonts w:ascii="Times New Roman" w:hAnsi="Times New Roman" w:cs="Times New Roman"/>
                <w:sz w:val="28"/>
                <w:szCs w:val="28"/>
              </w:rPr>
              <w:t xml:space="preserve">езка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омолаживающая</w:t>
            </w:r>
          </w:p>
        </w:tc>
        <w:tc>
          <w:tcPr>
            <w:tcW w:w="2371" w:type="dxa"/>
          </w:tcPr>
          <w:p w:rsidR="00E90895" w:rsidRDefault="00E73716" w:rsidP="00E73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Обрезка </w:t>
            </w:r>
            <w:r w:rsidR="00E90895">
              <w:rPr>
                <w:rFonts w:ascii="Times New Roman" w:hAnsi="Times New Roman" w:cs="Times New Roman"/>
                <w:sz w:val="28"/>
                <w:szCs w:val="28"/>
              </w:rPr>
              <w:t>формировочная</w:t>
            </w:r>
          </w:p>
        </w:tc>
        <w:tc>
          <w:tcPr>
            <w:tcW w:w="1496" w:type="dxa"/>
          </w:tcPr>
          <w:p w:rsidR="00E90895" w:rsidRDefault="00E90895" w:rsidP="00E73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Поделка и ремонт ограждений</w:t>
            </w:r>
          </w:p>
        </w:tc>
      </w:tr>
      <w:tr w:rsidR="00E73716" w:rsidTr="00E90895">
        <w:tc>
          <w:tcPr>
            <w:tcW w:w="2015" w:type="dxa"/>
          </w:tcPr>
          <w:p w:rsidR="00E90895" w:rsidRDefault="00E90895" w:rsidP="00F649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- апрель</w:t>
            </w:r>
          </w:p>
        </w:tc>
        <w:tc>
          <w:tcPr>
            <w:tcW w:w="2116" w:type="dxa"/>
          </w:tcPr>
          <w:p w:rsidR="00E90895" w:rsidRDefault="00E90895" w:rsidP="00F649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423" w:type="dxa"/>
          </w:tcPr>
          <w:p w:rsidR="00E90895" w:rsidRPr="00EC1D2F" w:rsidRDefault="00E90895" w:rsidP="00EC1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по необходимости</w:t>
            </w:r>
          </w:p>
        </w:tc>
        <w:tc>
          <w:tcPr>
            <w:tcW w:w="2371" w:type="dxa"/>
          </w:tcPr>
          <w:p w:rsidR="00E90895" w:rsidRDefault="00274E85" w:rsidP="00F649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E90895">
              <w:rPr>
                <w:rFonts w:ascii="Times New Roman" w:hAnsi="Times New Roman" w:cs="Times New Roman"/>
                <w:sz w:val="28"/>
                <w:szCs w:val="28"/>
              </w:rPr>
              <w:t xml:space="preserve">/-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1496" w:type="dxa"/>
          </w:tcPr>
          <w:p w:rsidR="00E90895" w:rsidRPr="00E90895" w:rsidRDefault="00E90895" w:rsidP="00F649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необходимости</w:t>
            </w:r>
          </w:p>
        </w:tc>
      </w:tr>
      <w:tr w:rsidR="00E73716" w:rsidTr="00E90895">
        <w:tc>
          <w:tcPr>
            <w:tcW w:w="2015" w:type="dxa"/>
          </w:tcPr>
          <w:p w:rsidR="00E90895" w:rsidRDefault="00E90895" w:rsidP="00F649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- август</w:t>
            </w:r>
          </w:p>
        </w:tc>
        <w:tc>
          <w:tcPr>
            <w:tcW w:w="2116" w:type="dxa"/>
          </w:tcPr>
          <w:p w:rsidR="00E90895" w:rsidRDefault="00E90895" w:rsidP="00F649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423" w:type="dxa"/>
          </w:tcPr>
          <w:p w:rsidR="00E90895" w:rsidRDefault="00E90895" w:rsidP="00F649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71" w:type="dxa"/>
          </w:tcPr>
          <w:p w:rsidR="00E90895" w:rsidRPr="00EC1D2F" w:rsidRDefault="00E90895" w:rsidP="00F649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E90895">
              <w:rPr>
                <w:rFonts w:ascii="Times New Roman" w:hAnsi="Times New Roman" w:cs="Times New Roman"/>
                <w:sz w:val="28"/>
                <w:szCs w:val="28"/>
              </w:rPr>
              <w:t xml:space="preserve">/-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1496" w:type="dxa"/>
          </w:tcPr>
          <w:p w:rsidR="00E90895" w:rsidRDefault="00E90895" w:rsidP="00F649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необходимости</w:t>
            </w:r>
          </w:p>
        </w:tc>
      </w:tr>
      <w:tr w:rsidR="00E73716" w:rsidTr="00E90895">
        <w:tc>
          <w:tcPr>
            <w:tcW w:w="2015" w:type="dxa"/>
          </w:tcPr>
          <w:p w:rsidR="00E90895" w:rsidRDefault="00E90895" w:rsidP="00F649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- октябрь</w:t>
            </w:r>
          </w:p>
        </w:tc>
        <w:tc>
          <w:tcPr>
            <w:tcW w:w="2116" w:type="dxa"/>
          </w:tcPr>
          <w:p w:rsidR="00E90895" w:rsidRDefault="00E90895" w:rsidP="00F649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23" w:type="dxa"/>
          </w:tcPr>
          <w:p w:rsidR="00E90895" w:rsidRDefault="00E90895" w:rsidP="00F649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71" w:type="dxa"/>
          </w:tcPr>
          <w:p w:rsidR="00E90895" w:rsidRPr="00EC1D2F" w:rsidRDefault="00E90895" w:rsidP="00F649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E90895">
              <w:rPr>
                <w:rFonts w:ascii="Times New Roman" w:hAnsi="Times New Roman" w:cs="Times New Roman"/>
                <w:sz w:val="28"/>
                <w:szCs w:val="28"/>
              </w:rPr>
              <w:t>/-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необходимости</w:t>
            </w:r>
          </w:p>
        </w:tc>
        <w:tc>
          <w:tcPr>
            <w:tcW w:w="1496" w:type="dxa"/>
          </w:tcPr>
          <w:p w:rsidR="00E90895" w:rsidRDefault="00E90895" w:rsidP="00F649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необходимости</w:t>
            </w:r>
          </w:p>
        </w:tc>
      </w:tr>
    </w:tbl>
    <w:p w:rsidR="00D32441" w:rsidRDefault="00D32441" w:rsidP="00F6494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E4574" w:rsidRDefault="001E4574" w:rsidP="00F6494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6494F" w:rsidRPr="00E539E6" w:rsidRDefault="00F6494F" w:rsidP="00BE77F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051F" w:rsidRPr="00842C2A" w:rsidRDefault="0064051F" w:rsidP="0064051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42C2A">
        <w:rPr>
          <w:rFonts w:ascii="Times New Roman" w:hAnsi="Times New Roman" w:cs="Times New Roman"/>
          <w:b/>
          <w:sz w:val="36"/>
          <w:szCs w:val="36"/>
          <w:lang w:val="en-US"/>
        </w:rPr>
        <w:t>IV</w:t>
      </w:r>
      <w:r w:rsidRPr="00842C2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51BFC">
        <w:rPr>
          <w:rFonts w:ascii="Times New Roman" w:hAnsi="Times New Roman" w:cs="Times New Roman"/>
          <w:b/>
          <w:sz w:val="36"/>
          <w:szCs w:val="36"/>
        </w:rPr>
        <w:t xml:space="preserve">Глава. </w:t>
      </w:r>
      <w:r w:rsidRPr="00842C2A">
        <w:rPr>
          <w:rFonts w:ascii="Times New Roman" w:hAnsi="Times New Roman" w:cs="Times New Roman"/>
          <w:b/>
          <w:sz w:val="36"/>
          <w:szCs w:val="36"/>
        </w:rPr>
        <w:t>Выдержки из законодательных актов с комментариями</w:t>
      </w:r>
    </w:p>
    <w:p w:rsidR="0064051F" w:rsidRDefault="0064051F" w:rsidP="0064051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Комментарии даны </w:t>
      </w:r>
      <w:r w:rsidRPr="0064051F">
        <w:rPr>
          <w:rFonts w:ascii="Times New Roman" w:hAnsi="Times New Roman" w:cs="Times New Roman"/>
          <w:b/>
          <w:i/>
          <w:sz w:val="28"/>
          <w:szCs w:val="28"/>
        </w:rPr>
        <w:t>курсивом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4051F" w:rsidRPr="0064051F" w:rsidRDefault="0064051F" w:rsidP="0064051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51F">
        <w:rPr>
          <w:rFonts w:ascii="Times New Roman" w:hAnsi="Times New Roman" w:cs="Times New Roman"/>
          <w:i/>
          <w:sz w:val="28"/>
          <w:szCs w:val="28"/>
        </w:rPr>
        <w:t>Поскольку сгребание листьев под деревьями, где растут поляно-опушечные или лесные виды, а  чаще редкий газон, который выпадает на 1-й-2-й год после посева  (приводит к деградации и в последующем), то под эту деятельность и её последствия подпадают под несколько актов.</w:t>
      </w:r>
    </w:p>
    <w:p w:rsidR="0064051F" w:rsidRPr="0064051F" w:rsidRDefault="0064051F" w:rsidP="0064051F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64051F">
        <w:rPr>
          <w:rFonts w:ascii="Times New Roman" w:hAnsi="Times New Roman" w:cs="Times New Roman"/>
          <w:i/>
          <w:sz w:val="28"/>
          <w:szCs w:val="28"/>
        </w:rPr>
        <w:t xml:space="preserve">А именно: </w:t>
      </w:r>
    </w:p>
    <w:p w:rsidR="0064051F" w:rsidRPr="00A64B12" w:rsidRDefault="0064051F" w:rsidP="0064051F">
      <w:pPr>
        <w:pStyle w:val="a3"/>
        <w:numPr>
          <w:ilvl w:val="0"/>
          <w:numId w:val="3"/>
        </w:numPr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64B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 Правительства Москвы от 25 декабря 2007 г. N 1179-ПП</w:t>
      </w:r>
    </w:p>
    <w:p w:rsidR="0064051F" w:rsidRPr="001C539D" w:rsidRDefault="0064051F" w:rsidP="0064051F">
      <w:pPr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C5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мерах по снижению уровня загрязнения атмосферного воздуха взвешенными частицами в городе Москве</w:t>
      </w:r>
    </w:p>
    <w:p w:rsidR="0064051F" w:rsidRPr="00AF2438" w:rsidRDefault="0064051F" w:rsidP="0064051F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F2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Всемирной организацией здравоохранения взвешенные частицы, особенно мелкие частицы размером менее 10 мкм (РМ10), отнесены к приоритетным загрязняющим веществам, поступающим в атмосферный воздух, по уровню влияния на здоровье населения.</w:t>
      </w:r>
    </w:p>
    <w:p w:rsidR="0064051F" w:rsidRPr="00AF2438" w:rsidRDefault="0064051F" w:rsidP="0064051F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F2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данным экологического мониторинга, половина территории города является "проблемной" по уровню загрязнения атмосферного воздуха РМ10.</w:t>
      </w:r>
    </w:p>
    <w:p w:rsidR="0064051F" w:rsidRPr="00AF2438" w:rsidRDefault="0064051F" w:rsidP="006405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Источниками поступления взвешенных частиц в атмосферный воздух Москвы являются: выбросы промышленных предприятий, выбросы автотранспорта (преимущественно дизельного), строительные работы, пыль с заасфальтированных участков территорий и </w:t>
      </w:r>
      <w:r w:rsidRPr="00AF24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незадернованных участков почв</w:t>
      </w:r>
      <w:r w:rsidRPr="00AF2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4051F" w:rsidRPr="00AF2438" w:rsidRDefault="0064051F" w:rsidP="006405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[]</w:t>
      </w:r>
    </w:p>
    <w:p w:rsidR="0064051F" w:rsidRPr="00AF2438" w:rsidRDefault="0064051F" w:rsidP="0064051F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F2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9.4. В рамках своих полномочий, предусмотренных Законом города Москвы от 5 мая 1999 г. N 17 "О защите зеленых насаждений", усилить контроль за содержанием покрытий городских территорий и обеспечить привлечение к административной ответственности юридических и физических лиц, виновных в </w:t>
      </w:r>
      <w:r w:rsidRPr="00E8767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необоснованном образовании открытых участков почв</w:t>
      </w:r>
      <w:r w:rsidRPr="00AF2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4051F" w:rsidRDefault="0064051F" w:rsidP="006405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051F" w:rsidRPr="00AF2438" w:rsidRDefault="0064051F" w:rsidP="0064051F">
      <w:pPr>
        <w:pStyle w:val="a3"/>
        <w:numPr>
          <w:ilvl w:val="0"/>
          <w:numId w:val="3"/>
        </w:num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D2D2D"/>
          <w:kern w:val="36"/>
          <w:sz w:val="28"/>
          <w:szCs w:val="28"/>
          <w:lang w:eastAsia="ru-RU"/>
        </w:rPr>
      </w:pPr>
      <w:r w:rsidRPr="00AF2438">
        <w:rPr>
          <w:rFonts w:ascii="Times New Roman" w:eastAsia="Times New Roman" w:hAnsi="Times New Roman" w:cs="Times New Roman"/>
          <w:b/>
          <w:bCs/>
          <w:color w:val="2D2D2D"/>
          <w:kern w:val="36"/>
          <w:sz w:val="28"/>
          <w:szCs w:val="28"/>
          <w:lang w:eastAsia="ru-RU"/>
        </w:rPr>
        <w:t>О защите зеленых насаждений (с изменениями на 7 мая 2014 года)</w:t>
      </w:r>
    </w:p>
    <w:p w:rsidR="0064051F" w:rsidRDefault="0064051F" w:rsidP="0064051F">
      <w:pPr>
        <w:pStyle w:val="a3"/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AF2438"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  <w:lang w:eastAsia="ru-RU"/>
        </w:rPr>
        <w:t>ЗАКОН</w:t>
      </w:r>
      <w:r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  <w:lang w:eastAsia="ru-RU"/>
        </w:rPr>
        <w:t xml:space="preserve"> </w:t>
      </w:r>
      <w:r w:rsidRPr="00AF2438"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  <w:lang w:eastAsia="ru-RU"/>
        </w:rPr>
        <w:t>ГОРОДА МОСКВЫ</w:t>
      </w:r>
      <w:r w:rsidRPr="00AF2438"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  <w:lang w:eastAsia="ru-RU"/>
        </w:rPr>
        <w:br/>
        <w:t>от 5 мая 1999 года N 17</w:t>
      </w:r>
      <w:r w:rsidRPr="00AF2438"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  <w:lang w:eastAsia="ru-RU"/>
        </w:rPr>
        <w:br/>
      </w:r>
      <w:r w:rsidRPr="00A64B12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        (с изменениями на 7 мая 2014 года)</w:t>
      </w:r>
    </w:p>
    <w:p w:rsidR="0064051F" w:rsidRPr="00D02AAC" w:rsidRDefault="0064051F" w:rsidP="0064051F">
      <w:pPr>
        <w:pStyle w:val="a3"/>
        <w:shd w:val="clear" w:color="auto" w:fill="FFFFFF"/>
        <w:spacing w:after="0" w:line="315" w:lineRule="atLeast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02AA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Повреждением является механическое повреждение ветвей, корневой системы, нарушение целостности коры, </w:t>
      </w:r>
      <w:r w:rsidRPr="00D02AAC">
        <w:rPr>
          <w:rFonts w:ascii="Times New Roman" w:eastAsia="Times New Roman" w:hAnsi="Times New Roman" w:cs="Times New Roman"/>
          <w:b/>
          <w:color w:val="2D2D2D"/>
          <w:spacing w:val="2"/>
          <w:sz w:val="28"/>
          <w:szCs w:val="28"/>
          <w:lang w:eastAsia="ru-RU"/>
        </w:rPr>
        <w:t>нарушение целостности живого надпочвенного покрова</w:t>
      </w:r>
      <w:r w:rsidRPr="00D02AA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 загрязнение зеленых насаждений либо почвы в корневой зоне вредными веществами, поджог и иное причинение вреда.</w:t>
      </w:r>
      <w:r w:rsidRPr="00D02AA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 w:rsidRPr="00D02AA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Уничтожение зеленых насаждений - повреждение зеленых насаждений, повлекшее прекращение роста.</w:t>
      </w:r>
      <w:r w:rsidRPr="00D02AA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</w:p>
    <w:p w:rsidR="0064051F" w:rsidRDefault="0064051F" w:rsidP="0064051F">
      <w:pPr>
        <w:pStyle w:val="a3"/>
        <w:shd w:val="clear" w:color="auto" w:fill="FFFFFF"/>
        <w:spacing w:after="0" w:line="315" w:lineRule="atLeast"/>
        <w:ind w:left="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2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 лесную подстилку </w:t>
      </w:r>
    </w:p>
    <w:p w:rsidR="0064051F" w:rsidRPr="001D267E" w:rsidRDefault="0064051F" w:rsidP="0064051F">
      <w:pPr>
        <w:pStyle w:val="a3"/>
        <w:shd w:val="clear" w:color="auto" w:fill="FFFFFF"/>
        <w:spacing w:after="0" w:line="315" w:lineRule="atLeast"/>
        <w:ind w:left="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2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 МОЗОЛЕВСКАЯ ЕКАТЕРИНА ГРИГОРЬЕВНА</w:t>
      </w:r>
    </w:p>
    <w:p w:rsidR="0064051F" w:rsidRPr="001D267E" w:rsidRDefault="0064051F" w:rsidP="0064051F">
      <w:pPr>
        <w:pStyle w:val="a3"/>
        <w:shd w:val="clear" w:color="auto" w:fill="FFFFFF"/>
        <w:spacing w:after="0" w:line="315" w:lineRule="atLeast"/>
        <w:ind w:left="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2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Должность — профессор кафедры экологии и защиты леса МГУЛ</w:t>
      </w:r>
    </w:p>
    <w:p w:rsidR="0064051F" w:rsidRPr="001D267E" w:rsidRDefault="0064051F" w:rsidP="0064051F">
      <w:pPr>
        <w:pStyle w:val="a3"/>
        <w:shd w:val="clear" w:color="auto" w:fill="FFFFFF"/>
        <w:spacing w:after="0" w:line="315" w:lineRule="atLeast"/>
        <w:ind w:left="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2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Ученое звание и степень — профессор, доктор биологических наук</w:t>
      </w:r>
    </w:p>
    <w:p w:rsidR="0064051F" w:rsidRDefault="0064051F" w:rsidP="0064051F">
      <w:pPr>
        <w:pStyle w:val="a3"/>
        <w:shd w:val="clear" w:color="auto" w:fill="FFFFFF"/>
        <w:spacing w:after="0" w:line="315" w:lineRule="atLeast"/>
        <w:ind w:left="0" w:firstLine="567"/>
        <w:jc w:val="both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64051F" w:rsidRPr="00634E6F" w:rsidRDefault="0064051F" w:rsidP="0064051F">
      <w:pPr>
        <w:shd w:val="clear" w:color="auto" w:fill="FFFFFF"/>
        <w:spacing w:before="192" w:after="192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 ст. 8.26 Кодекса РФ об административных правонарушениях (Федеральный закон от 30 декабря 2001 г. № 195-ФЗ) сказано: «Самовольный сбор, порча либо уничтожение лесной подстилки… влечет наложение административного штрафа на граждан в размере от трёх до пяти..., на должностных лиц – от пяти до десяти…, а на юридических – от пятидесяти до ста минимальных размеров оплаты труда». Наконец, надо поручить некоторым специализированным организациям</w:t>
      </w:r>
      <w:r w:rsidRPr="00634E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пределах города на своих свободных территориях организовать либо специальную переработку листового опада (измельчение и компостирование), либо его временное хранение – с постепенным превращением в ценную органическую добавку к почвогрунтам, используемых при заполнении посадочных ям, создании газонов и клумб</w:t>
      </w:r>
      <w:r w:rsidRPr="00B21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217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Необходимо резко сократить масштаб сбора листьев на всей озелененной территории города</w:t>
      </w:r>
      <w:r w:rsidRPr="00634E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объем их вывозки за его пределы. Одновременно необходимо максимально использовать полезные свойства листового опада для улучшения условий произрастания растений в городе, повышения их устойчивости, декоративности и жизнеспособности».</w:t>
      </w:r>
    </w:p>
    <w:p w:rsidR="00B2176E" w:rsidRDefault="00B2176E" w:rsidP="0064051F">
      <w:pPr>
        <w:shd w:val="clear" w:color="auto" w:fill="FFFFFF"/>
        <w:spacing w:before="192" w:after="192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4051F" w:rsidRPr="00634E6F" w:rsidRDefault="0064051F" w:rsidP="0064051F">
      <w:pPr>
        <w:shd w:val="clear" w:color="auto" w:fill="FFFFFF"/>
        <w:spacing w:before="192" w:after="192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34E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По листьям в теневых цветниках.</w:t>
      </w:r>
    </w:p>
    <w:p w:rsidR="0064051F" w:rsidRDefault="0064051F" w:rsidP="0064051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C75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Выдержки из 743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75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75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C7542E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Постановление Правительства Москвы от 10 сентября 2002 г. N 743-ПП</w:t>
      </w:r>
    </w:p>
    <w:p w:rsidR="0064051F" w:rsidRPr="00577DBF" w:rsidRDefault="0064051F" w:rsidP="0064051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7542E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br/>
      </w:r>
      <w:r w:rsidRPr="00577DBF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"Об утверждении Правил создания, содержания и охраны зеленых насаждений и природных сообществ города Москвы"</w:t>
      </w:r>
    </w:p>
    <w:p w:rsidR="0064051F" w:rsidRPr="00C7542E" w:rsidRDefault="00B2176E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64051F" w:rsidRPr="00C75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римечания</w:t>
      </w:r>
      <w:r w:rsidR="0064051F" w:rsidRPr="00DC1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4051F" w:rsidRPr="00C754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курсивом</w:t>
      </w:r>
      <w:r w:rsidR="0064051F" w:rsidRPr="00C75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4051F" w:rsidRPr="00C7542E" w:rsidRDefault="0064051F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2.11. Содержание объектов озеленения включает:</w:t>
      </w:r>
    </w:p>
    <w:p w:rsidR="0064051F" w:rsidRPr="00C7542E" w:rsidRDefault="0064051F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64051F" w:rsidRPr="00C7542E" w:rsidRDefault="0064051F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уход за</w:t>
      </w:r>
      <w:r w:rsidRPr="00DC1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9" w:anchor="sub_2015" w:history="1">
        <w:r w:rsidRPr="00F67106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цветниками</w:t>
        </w:r>
      </w:hyperlink>
      <w:r w:rsidRPr="00F6710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</w:t>
      </w:r>
      <w:r w:rsidRPr="00C75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осев семян, посадка рассады и луковиц, полив, рыхление, прополка, подкормка, защита растений, сбор мусора и другие сопутствующие работы;</w:t>
      </w:r>
    </w:p>
    <w:p w:rsidR="0064051F" w:rsidRPr="00C7542E" w:rsidRDefault="00B2176E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Уборка</w:t>
      </w:r>
      <w:r w:rsidR="0064051F" w:rsidRPr="00C754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листьев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не упомянута</w:t>
      </w:r>
    </w:p>
    <w:p w:rsidR="0064051F" w:rsidRPr="00C7542E" w:rsidRDefault="0064051F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2.1.13.</w:t>
      </w:r>
      <w:r w:rsidRPr="00DC1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7542E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>Травяной покров</w:t>
      </w:r>
      <w:r w:rsidRPr="00DC1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75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вид зеленых насаждений, а именно травянистая растительность естественного (в том числе луговые, болотные, полевые травы) и искусственного происхождения (включая все виды газонов).</w:t>
      </w:r>
    </w:p>
    <w:p w:rsidR="0064051F" w:rsidRPr="00C7542E" w:rsidRDefault="0064051F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4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 есть, луговая растительность и цветник, это не газон, а значит к ним не применяются нормы, относящиеся к газонам.</w:t>
      </w:r>
    </w:p>
    <w:p w:rsidR="0064051F" w:rsidRPr="00C7542E" w:rsidRDefault="0064051F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sub_102118"/>
      <w:bookmarkEnd w:id="0"/>
      <w:r w:rsidRPr="00E70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2.1.18. </w:t>
      </w:r>
      <w:r w:rsidRPr="00E70FB0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>Экологическая реставрация</w:t>
      </w:r>
      <w:r w:rsidRPr="00E70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это восстановление утраченного участка природной растительности, приближенное к структуре и породному составу естественной растительности восстанавливаемого локального ландшафта. - </w:t>
      </w:r>
      <w:r w:rsidRPr="00E70F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 относится к участку, где высеяны семена луговых растений «Русское поле»</w:t>
      </w:r>
      <w:r w:rsidRPr="00E70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4051F" w:rsidRPr="00B2176E" w:rsidRDefault="0064051F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 Реконструкция объекта озеленения, озелененной территории и иных территорий, занятых зелеными насаждениями, включает комплекс работ, предусматривающих изменение планировочной структуры территории и (или) объекта, а также полную или частичную замену всех видов зеленых насаждений (деревьев,</w:t>
      </w:r>
      <w:r w:rsidRPr="00DC1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10" w:anchor="sub_2013" w:history="1">
        <w:r w:rsidRPr="00B2176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кустарников</w:t>
        </w:r>
      </w:hyperlink>
      <w:r w:rsidRPr="00B21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75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газона,</w:t>
      </w:r>
      <w:r w:rsidRPr="00DC1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75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подпологовой </w:t>
      </w:r>
      <w:r w:rsidRPr="00B21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тенелюбивой </w:t>
      </w:r>
      <w:hyperlink r:id="rId11" w:anchor="sub_102111" w:history="1">
        <w:r w:rsidRPr="00B2176E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травянистой растительности</w:t>
        </w:r>
      </w:hyperlink>
      <w:r w:rsidRPr="00B21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B2176E">
        <w:rPr>
          <w:rFonts w:ascii="Times New Roman" w:eastAsia="Times New Roman" w:hAnsi="Times New Roman" w:cs="Times New Roman"/>
          <w:sz w:val="28"/>
          <w:szCs w:val="28"/>
          <w:lang w:eastAsia="ru-RU"/>
        </w:rPr>
        <w:t> цветников)</w:t>
      </w:r>
    </w:p>
    <w:p w:rsidR="0064051F" w:rsidRDefault="0064051F" w:rsidP="0064051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754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Разделяются газон, подпологовая травянистая растительность и цветники. Плюс в том, что газон отдельно. А неточность такого разделения в том, что цветники могут быть из подпологовой травянистой растительности. Пример – «Теневой сад» ГБС.</w:t>
      </w:r>
    </w:p>
    <w:p w:rsidR="00F67106" w:rsidRDefault="00F67106" w:rsidP="0064051F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iCs/>
          <w:color w:val="000000"/>
          <w:sz w:val="28"/>
          <w:szCs w:val="28"/>
          <w:lang w:eastAsia="ru-RU"/>
        </w:rPr>
      </w:pPr>
    </w:p>
    <w:p w:rsidR="0064051F" w:rsidRPr="00C7542E" w:rsidRDefault="0064051F" w:rsidP="0064051F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7D5080">
        <w:rPr>
          <w:rFonts w:ascii="Tahoma" w:eastAsia="Times New Roman" w:hAnsi="Tahoma" w:cs="Tahoma"/>
          <w:iCs/>
          <w:color w:val="000000"/>
          <w:sz w:val="28"/>
          <w:szCs w:val="28"/>
          <w:lang w:eastAsia="ru-RU"/>
        </w:rPr>
        <w:lastRenderedPageBreak/>
        <w:t>Про разнотравный газон из местной флоры</w:t>
      </w:r>
    </w:p>
    <w:p w:rsidR="0064051F" w:rsidRPr="00C7542E" w:rsidRDefault="0064051F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4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3.8.6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75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создании разнотравного газона </w:t>
      </w:r>
      <w:r w:rsidRPr="00B21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Pr="00B21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дикорастущих растений подмосковной флоры</w:t>
      </w:r>
      <w:r w:rsidRPr="00C75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используют плодородный слой и дернину, содержащие большое количество семян и корневищ разнообразных травянистых дикорастущих растений. Для быстрого залужения поверх слоя сохраненной почвы высевают обычные клеверно-злаковые или злаковые газонные смеси. После появления всходов дикорастущих растений из сохраненных в исходной почве семян и корневищ производят формирование травостоя, применяя</w:t>
      </w:r>
      <w:r w:rsidRPr="00D26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75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разную частоту и сроки скашивания. В дальнейшем проводят обогащение травостоя.</w:t>
      </w:r>
    </w:p>
    <w:p w:rsidR="0064051F" w:rsidRPr="00C7542E" w:rsidRDefault="0064051F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4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новой редакции (на рассмотрении) предлагается мозаичное кошение. То есть ½ или 1/3 участка косится 1 раз в год, а остальное с раднотравоной луговой растительностью (в нынешней редакции «разнотравного газона из дикорастущих растений подмосковной флоры», с тем, чтобы обеспечить вызревание семяни питание хортрофильных (траволюбивых) и энтомофильных насекомых.</w:t>
      </w:r>
    </w:p>
    <w:p w:rsidR="0064051F" w:rsidRPr="00C7542E" w:rsidRDefault="0064051F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051F" w:rsidRPr="00171086" w:rsidRDefault="0064051F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3.8.27. На открытых территориях природного комплекса города, в плотных группах и массивах парков, скверов, дворовых территорий, вдоль МКАД, железных дорог, наземных линий метро, канала им. Москвы, нарушенных землях и пустырях рекомендуется создавать, где к этому нет противопоказаний, многовидовые разнотравные газоны из местных растений. Это позволит снизить затраты на их содержание и будет способствовать сохранению среды обитания животного и растительного мира, занесенного в Красную книгу города Москвы.</w:t>
      </w:r>
    </w:p>
    <w:p w:rsidR="0064051F" w:rsidRDefault="0064051F" w:rsidP="0064051F">
      <w:p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плотных группах и массивах парков, бульваров, скверов, микрорайонов на участках со значительной плотностью древесно-кустарниковой растительности рекомендуется </w:t>
      </w:r>
      <w:r w:rsidRPr="001710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газон формировать из лесных, поляно-опушечных и других тенелюбивых трав местной флоры</w:t>
      </w:r>
      <w:r w:rsidRPr="00171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4051F" w:rsidRDefault="0064051F" w:rsidP="0064051F">
      <w:pPr>
        <w:shd w:val="clear" w:color="auto" w:fill="FFFFFF"/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письма главы ДПиОС Кульбачевского префектам г. Москвы от 21.05. 2015 г.</w:t>
      </w:r>
    </w:p>
    <w:p w:rsidR="0064051F" w:rsidRDefault="0064051F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«…С целью предотвращения повреждения напочвенного травяного покрова исключается использование острых грабель и </w:t>
      </w:r>
      <w:r w:rsidRPr="001D45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мётел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уборке скошенной травы и опавшей листвы с газонов…»</w:t>
      </w:r>
    </w:p>
    <w:p w:rsidR="0064051F" w:rsidRPr="00F34BCD" w:rsidRDefault="0064051F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051F" w:rsidRPr="00CE722B" w:rsidRDefault="0064051F" w:rsidP="0064051F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CE722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4.3. Содержание цветников</w:t>
      </w:r>
    </w:p>
    <w:p w:rsidR="0064051F" w:rsidRPr="00CE722B" w:rsidRDefault="0064051F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051F" w:rsidRPr="00CE722B" w:rsidRDefault="0064051F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sub_431"/>
      <w:bookmarkEnd w:id="1"/>
      <w:r w:rsidRPr="00CE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4.3.1. Содержание цветников в должном порядке заключается в поливе растений, рыхлении почвы и уборке нежелательной растительности, обрезке отцветших </w:t>
      </w:r>
      <w:r w:rsidRPr="00CE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соцветий, защите от вредителей и болезней, мульчировании, внесении минеральных удобрений, уборке мусора.</w:t>
      </w:r>
    </w:p>
    <w:p w:rsidR="0064051F" w:rsidRPr="00CE722B" w:rsidRDefault="0064051F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" w:name="sub_438"/>
      <w:bookmarkEnd w:id="2"/>
      <w:r w:rsidRPr="00CE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4.3.8. Цветники из многолетников необходимо мульчировать. В качестве мульчи используют компосты, содержащие торф, а также песок, мелкий гравий и древесные опилки.</w:t>
      </w:r>
    </w:p>
    <w:p w:rsidR="00B2176E" w:rsidRDefault="0064051F" w:rsidP="00B2176E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2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Экспозиция «Лесные травы» и «Опушка» - это цветники. </w:t>
      </w:r>
      <w:r w:rsidR="00B217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Не указано </w:t>
      </w:r>
      <w:r w:rsidRPr="00CE72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про </w:t>
      </w:r>
      <w:r w:rsidR="00E722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уборку листьев.</w:t>
      </w:r>
    </w:p>
    <w:p w:rsidR="0064051F" w:rsidRPr="00607D0F" w:rsidRDefault="00B2176E" w:rsidP="00B2176E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4051F" w:rsidRPr="00607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ясно, что</w:t>
      </w:r>
      <w:r w:rsidR="006405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4051F" w:rsidRPr="00607D0F" w:rsidRDefault="0064051F" w:rsidP="0064051F">
      <w:pPr>
        <w:shd w:val="clear" w:color="auto" w:fill="FFFFFF"/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В </w:t>
      </w:r>
      <w:r w:rsidRPr="00CB30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тени деревьев</w:t>
      </w:r>
      <w:r w:rsidRPr="00607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рекомендуется высаживать </w:t>
      </w:r>
      <w:r w:rsidRPr="00CB3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лесные, поляно-опушечные и других тенелюбивые травы местной флоры.</w:t>
      </w:r>
      <w:r w:rsidRPr="00607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4051F" w:rsidRDefault="0064051F" w:rsidP="0064051F">
      <w:pPr>
        <w:shd w:val="clear" w:color="auto" w:fill="FFFFFF"/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7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Действия, ведущие к </w:t>
      </w:r>
      <w:r w:rsidRPr="002A36F5">
        <w:rPr>
          <w:rFonts w:ascii="Times New Roman" w:eastAsia="Times New Roman" w:hAnsi="Times New Roman" w:cs="Times New Roman"/>
          <w:b/>
          <w:color w:val="2D2D2D"/>
          <w:spacing w:val="2"/>
          <w:sz w:val="28"/>
          <w:szCs w:val="28"/>
          <w:lang w:eastAsia="ru-RU"/>
        </w:rPr>
        <w:t>нарушению целостности живого надпочвенного покрова</w:t>
      </w:r>
      <w:r w:rsidRPr="00607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(з-н о зелёных насаждениях) являются повреждениями или уничтожением зелёных насаждений.</w:t>
      </w:r>
    </w:p>
    <w:p w:rsidR="0064051F" w:rsidRDefault="0064051F" w:rsidP="0064051F">
      <w:pPr>
        <w:shd w:val="clear" w:color="auto" w:fill="FFFFFF"/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На открытых территориях </w:t>
      </w:r>
      <w:r w:rsidRPr="00176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[]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дворовых территориях  </w:t>
      </w:r>
      <w:r w:rsidRPr="00176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[]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рекомендуется создавать </w:t>
      </w:r>
      <w:r w:rsidRPr="003F0A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многовидовые разнотравные</w:t>
      </w:r>
      <w:r w:rsidRPr="00CD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газоны из </w:t>
      </w:r>
      <w:r w:rsidRPr="003F0A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растений.</w:t>
      </w:r>
      <w:r w:rsidRPr="00176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4051F" w:rsidRDefault="0064051F" w:rsidP="0064051F">
      <w:pPr>
        <w:shd w:val="clear" w:color="auto" w:fill="FFFFFF"/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г) поскольку поддерживать хороший злаковый газон с сохранением режима сгребания листьев без регулярного полива и  подсева трав под деревьями в условиях </w:t>
      </w:r>
      <w:r w:rsidRPr="00DD3F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полутени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r w:rsidRPr="00DD3F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светлой тени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невозможно, ибо ведёт к выпадению злаков и оголению почвы, то для поддержания почвы закрытой нужно либо </w:t>
      </w:r>
    </w:p>
    <w:p w:rsidR="0064051F" w:rsidRDefault="0064051F" w:rsidP="0064051F">
      <w:pPr>
        <w:shd w:val="clear" w:color="auto" w:fill="FFFFFF"/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-после такого «ухода»  постоянно подсыпать на оголённую почву щепу (затраты)</w:t>
      </w:r>
    </w:p>
    <w:p w:rsidR="0064051F" w:rsidRDefault="0064051F" w:rsidP="0064051F">
      <w:pPr>
        <w:shd w:val="clear" w:color="auto" w:fill="FFFFFF"/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либо</w:t>
      </w:r>
    </w:p>
    <w:p w:rsidR="0064051F" w:rsidRDefault="0064051F" w:rsidP="0064051F">
      <w:pPr>
        <w:shd w:val="clear" w:color="auto" w:fill="FFFFFF"/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засадить эти места местными поляно – опушечными видами и перестать сгребать лист </w:t>
      </w:r>
    </w:p>
    <w:p w:rsidR="0064051F" w:rsidRDefault="0064051F" w:rsidP="0064051F">
      <w:pPr>
        <w:shd w:val="clear" w:color="auto" w:fill="FFFFFF"/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либо</w:t>
      </w:r>
    </w:p>
    <w:p w:rsidR="0064051F" w:rsidRDefault="0064051F" w:rsidP="0064051F">
      <w:pPr>
        <w:pBdr>
          <w:bottom w:val="single" w:sz="6" w:space="1" w:color="auto"/>
        </w:pBdr>
        <w:shd w:val="clear" w:color="auto" w:fill="FFFFFF"/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 желании поддержать злаковый газон обыкновенный тратиться в его регулярный подс</w:t>
      </w:r>
      <w:r w:rsidR="00E72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ев, полив (особенно под липами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и подкормку. </w:t>
      </w:r>
    </w:p>
    <w:p w:rsidR="00E7223F" w:rsidRDefault="00E7223F" w:rsidP="0064051F">
      <w:pPr>
        <w:shd w:val="clear" w:color="auto" w:fill="FFFFFF"/>
        <w:spacing w:before="158" w:after="15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E7223F" w:rsidRDefault="00E7223F" w:rsidP="0064051F">
      <w:pPr>
        <w:shd w:val="clear" w:color="auto" w:fill="FFFFFF"/>
        <w:spacing w:before="158" w:after="15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64051F" w:rsidRPr="0049089D" w:rsidRDefault="0064051F" w:rsidP="0064051F">
      <w:pPr>
        <w:shd w:val="clear" w:color="auto" w:fill="FFFFFF"/>
        <w:spacing w:before="158" w:after="15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49089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Распоряжение Правительства РФ от 17 февраля 2014 г. N 212-р О Стратегии сохранения редких и находящихся под угрозой исчезновения видов животных, растений и грибов в Российской Федерации на период до 2030 г.</w:t>
      </w:r>
    </w:p>
    <w:p w:rsidR="0064051F" w:rsidRPr="0049089D" w:rsidRDefault="0064051F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 Утвердить прилагаемую </w:t>
      </w:r>
      <w:hyperlink r:id="rId12" w:tgtFrame="_blank" w:history="1">
        <w:r w:rsidRPr="0049089D">
          <w:rPr>
            <w:rFonts w:ascii="Times New Roman" w:eastAsia="Times New Roman" w:hAnsi="Times New Roman" w:cs="Times New Roman"/>
            <w:b/>
            <w:bCs/>
            <w:color w:val="3272C0"/>
            <w:sz w:val="28"/>
            <w:szCs w:val="28"/>
            <w:u w:val="single"/>
            <w:lang w:eastAsia="ru-RU"/>
          </w:rPr>
          <w:t>Стратегию</w:t>
        </w:r>
      </w:hyperlink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сохранения редких и находящихся под угрозой исчезновения видов животных, растений и грибов в Российской Федерации на период до 2030 года.</w:t>
      </w:r>
    </w:p>
    <w:p w:rsidR="0064051F" w:rsidRPr="0049089D" w:rsidRDefault="0064051F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 Федеральным органам исполнительной власти руководствоваться положениями </w:t>
      </w:r>
      <w:hyperlink r:id="rId13" w:tgtFrame="_blank" w:history="1">
        <w:r w:rsidRPr="0049089D">
          <w:rPr>
            <w:rFonts w:ascii="Times New Roman" w:eastAsia="Times New Roman" w:hAnsi="Times New Roman" w:cs="Times New Roman"/>
            <w:b/>
            <w:bCs/>
            <w:color w:val="3272C0"/>
            <w:sz w:val="28"/>
            <w:szCs w:val="28"/>
            <w:u w:val="single"/>
            <w:lang w:eastAsia="ru-RU"/>
          </w:rPr>
          <w:t>Стратегии</w:t>
        </w:r>
      </w:hyperlink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утвержденной настоящим распоряжением, при разработке государственных программ Российской Федерации и иных программных документов.</w:t>
      </w:r>
    </w:p>
    <w:p w:rsidR="0064051F" w:rsidRPr="0049089D" w:rsidRDefault="0064051F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 Рекомендовать органам государственной власти субъектов Российской Федерации руководствоваться положениями </w:t>
      </w:r>
      <w:hyperlink r:id="rId14" w:tgtFrame="_blank" w:history="1">
        <w:r w:rsidRPr="0049089D">
          <w:rPr>
            <w:rFonts w:ascii="Times New Roman" w:eastAsia="Times New Roman" w:hAnsi="Times New Roman" w:cs="Times New Roman"/>
            <w:b/>
            <w:bCs/>
            <w:color w:val="3272C0"/>
            <w:sz w:val="28"/>
            <w:szCs w:val="28"/>
            <w:u w:val="single"/>
            <w:lang w:eastAsia="ru-RU"/>
          </w:rPr>
          <w:t>Стратегии</w:t>
        </w:r>
      </w:hyperlink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утвержденной настоящим распоряжением, при разработке региональных целевых программ и иных программных документов.</w:t>
      </w:r>
    </w:p>
    <w:p w:rsidR="0064051F" w:rsidRPr="0049089D" w:rsidRDefault="0064051F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 Минприроды России совместно с заинтересованными федеральными органами исполнительной власти разработать и утвердить до 30 ноября 2014 г. </w:t>
      </w:r>
      <w:hyperlink r:id="rId15" w:tgtFrame="_blank" w:history="1">
        <w:r w:rsidRPr="00E7223F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план</w:t>
        </w:r>
      </w:hyperlink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мероприятий по реализации </w:t>
      </w:r>
      <w:hyperlink r:id="rId16" w:tgtFrame="_blank" w:history="1">
        <w:r w:rsidRPr="0049089D">
          <w:rPr>
            <w:rFonts w:ascii="Times New Roman" w:eastAsia="Times New Roman" w:hAnsi="Times New Roman" w:cs="Times New Roman"/>
            <w:b/>
            <w:bCs/>
            <w:color w:val="3272C0"/>
            <w:sz w:val="28"/>
            <w:szCs w:val="28"/>
            <w:u w:val="single"/>
            <w:lang w:eastAsia="ru-RU"/>
          </w:rPr>
          <w:t>Стратегии</w:t>
        </w:r>
      </w:hyperlink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утвержденной настоящим распоряжением.</w:t>
      </w:r>
    </w:p>
    <w:p w:rsidR="0064051F" w:rsidRPr="0049089D" w:rsidRDefault="0064051F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5000" w:type="pct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37"/>
        <w:gridCol w:w="3368"/>
      </w:tblGrid>
      <w:tr w:rsidR="0064051F" w:rsidRPr="0049089D" w:rsidTr="000665B4">
        <w:trPr>
          <w:tblCellSpacing w:w="0" w:type="dxa"/>
        </w:trPr>
        <w:tc>
          <w:tcPr>
            <w:tcW w:w="3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64051F" w:rsidRPr="0049089D" w:rsidRDefault="0064051F" w:rsidP="00066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Председатель Правительства</w:t>
            </w:r>
            <w:r w:rsidRPr="004908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Российской Федерации</w:t>
            </w:r>
          </w:p>
        </w:tc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64051F" w:rsidRPr="0049089D" w:rsidRDefault="0064051F" w:rsidP="000665B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Д. Медведев</w:t>
            </w:r>
          </w:p>
        </w:tc>
      </w:tr>
    </w:tbl>
    <w:p w:rsidR="0064051F" w:rsidRPr="0049089D" w:rsidRDefault="0064051F" w:rsidP="0064051F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051F" w:rsidRPr="0049089D" w:rsidRDefault="0064051F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Москва</w:t>
      </w:r>
    </w:p>
    <w:p w:rsidR="0064051F" w:rsidRPr="0049089D" w:rsidRDefault="0064051F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17 февраля 2014 г. N 212-р</w:t>
      </w:r>
    </w:p>
    <w:p w:rsidR="0064051F" w:rsidRPr="0049089D" w:rsidRDefault="0064051F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Основными принципами сохранения редких и находящихся под угрозой исчезновения видов животных, растений и грибов являются:</w:t>
      </w:r>
    </w:p>
    <w:p w:rsidR="0064051F" w:rsidRPr="0049089D" w:rsidRDefault="0064051F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видовой принцип, основанный на сохранении численности и ареалов видов (подвидов);</w:t>
      </w:r>
    </w:p>
    <w:p w:rsidR="0064051F" w:rsidRPr="0049089D" w:rsidRDefault="0064051F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популяционный принцип, основанный на сохранении или восстановлении численности и ареалов природных популяций, достаточных для их устойчивого существования;</w:t>
      </w:r>
    </w:p>
    <w:p w:rsidR="0064051F" w:rsidRPr="0049089D" w:rsidRDefault="0064051F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организменный принцип, основанный на сохранении отдельных особей, обеспечении их воспроизводства и сохранении генотипов.</w:t>
      </w:r>
    </w:p>
    <w:p w:rsidR="0064051F" w:rsidRPr="0049089D" w:rsidRDefault="0064051F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[ ]</w:t>
      </w:r>
    </w:p>
    <w:p w:rsidR="00E7223F" w:rsidRDefault="0064051F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Некоторые типы экосистем, в частности, биомы европейских степей и широколиственных лесов практически исчезли и сегодня представлены </w:t>
      </w: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фрагментами экосистем на особо охраняемых природных территориях.</w:t>
      </w: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:rsidR="0064051F" w:rsidRPr="00EC281E" w:rsidRDefault="0064051F" w:rsidP="00F67106">
      <w:pPr>
        <w:shd w:val="clear" w:color="auto" w:fill="FFFFFF"/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908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Экспозиция «Лесные травы» и опушка содержат ряд растений, занесённых в Красную книгу РФ и Москвы, </w:t>
      </w:r>
      <w:r w:rsidR="00EC28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(см. </w:t>
      </w:r>
      <w:r w:rsidR="00EC281E" w:rsidRPr="00F671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Приложение</w:t>
      </w:r>
      <w:r w:rsidR="00F67106" w:rsidRPr="00F671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F671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№</w:t>
      </w:r>
      <w:r w:rsidR="00EC281E" w:rsidRPr="00F671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F671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</w:t>
      </w:r>
      <w:r w:rsidR="00EC281E" w:rsidRPr="00F671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F671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4908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Таким образом, цветник содержит травы, в т.ч. занесённые в Красные книги РФ и Москвы. Произрастание таких растений возможно при соблюдении агротехники, отработанной в ГБС РАН, где были взяты эти растения. Агротехника предполагает полное сохранение листового опада, что создаёт особые условия в напочвенном слое, где располагается значительная доля почек возобновления, корневищ и столонов трав. Такой слой обеспечив</w:t>
      </w:r>
      <w:r w:rsidR="00F671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ает и семенное возобновление</w:t>
      </w:r>
      <w:r w:rsidRPr="004908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трав, повышение влагоёмкости почвы, обогащение почвы гумусом, что приводит к образованию структуры почвы, улучшению её водно-воздушных свойств, повышению почвенной микробиологической активности , что в целом приводит к повышению почвенного плодородия в том виде, какое необходимо лесным растениям. Уборка листвы приводит к повреждению надземной части и подземных органов растений, повреждению сеянцев, иссушению почвы, снижению почвенной активности, потерям гумуса, образуемого при перегнивании листвы. Лесные растения эволюционно приспособились к существованию в условиях ежегодного попадания на них листьев деревьев. Листовой опад необходим для нормального роста и развития травянистых лесных растений.</w:t>
      </w:r>
    </w:p>
    <w:p w:rsidR="0064051F" w:rsidRPr="0049089D" w:rsidRDefault="0064051F" w:rsidP="0064051F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рамках настоящей Стратегии планируется решить следующие проблемы:</w:t>
      </w: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 xml:space="preserve">- недостаточная интеграция </w:t>
      </w:r>
      <w:r w:rsidRPr="00A86F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вопросов сохранения</w:t>
      </w:r>
      <w:r w:rsidRPr="00A86F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редких и находящихся под угрозой исчезновения видов животных, растений и грибов, а также их местообитаний в законодательство Российской Федерации</w:t>
      </w: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Pr="00A86F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регулирующее </w:t>
      </w: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деятельность различных хозяйствующих субъектов;</w:t>
      </w:r>
    </w:p>
    <w:p w:rsidR="0064051F" w:rsidRPr="0049089D" w:rsidRDefault="0064051F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недостаточность прикладных научных разработок и научной поддержки осуществляемых мероприятий по сохранению редких и находящихся под угрозой исчезновения видов животных, растений и грибов</w:t>
      </w:r>
      <w:r w:rsidRPr="004908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 (Эксперимент в д.с. – замечательный прикладная разработка по сохранению части охраняемых видров в городских условиях).</w:t>
      </w:r>
    </w:p>
    <w:p w:rsidR="0064051F" w:rsidRPr="0049089D" w:rsidRDefault="0064051F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8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Эксперимент в рамках д.с. решает часть каждой из перечисленных задач. Указания департамента ЖКХ и благоустройства о сборе листвы под деревьями противоречат и данному постановлению и 743 пп г. Москвы.</w:t>
      </w:r>
    </w:p>
    <w:p w:rsidR="0064051F" w:rsidRPr="0049089D" w:rsidRDefault="0064051F" w:rsidP="006405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8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Необходимо интегрировать решения департамента ЖКХ и Б с данным постановлением.</w:t>
      </w:r>
    </w:p>
    <w:p w:rsidR="0064051F" w:rsidRPr="00A86F29" w:rsidRDefault="0064051F" w:rsidP="0064051F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6F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III. Целевые показатели сохранения редких и находящихся под угрозой исчезновения видов животных, растений и грибов на долгосрочный период</w:t>
      </w:r>
      <w:r w:rsidRPr="00A86F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A86F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A86F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- включение вопросов сохранения редких и находящихся под угрозой исчезновения видов животных, растений и грибов в документы стратегического планирования и (или) проекты </w:t>
      </w:r>
      <w:r w:rsidRPr="003A65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хозяйственной</w:t>
      </w:r>
      <w:r w:rsidRPr="00A86F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</w:t>
      </w:r>
      <w:r w:rsidRPr="003A65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иной</w:t>
      </w:r>
      <w:r w:rsidRPr="00A86F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3A65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деятельности</w:t>
      </w:r>
      <w:r w:rsidRPr="00A86F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64051F" w:rsidRPr="00A86F29" w:rsidRDefault="0064051F" w:rsidP="0064051F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6F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IV. Цель и показатели сохранения редких и находящихся под угрозой исчезновения видов животных, растений и грибов</w:t>
      </w:r>
      <w:r w:rsidRPr="00A86F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A86F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- развитие и внедрение экосистемного подхода к использованию природных ресурсов для достижения устойчивого природопользования во всех секторах хозяйственной и иной деятельности, воздействующих на редкие и находящиеся под угрозой исчезновения виды животных, растений и грибов и среду их обитания;</w:t>
      </w:r>
    </w:p>
    <w:p w:rsidR="0064051F" w:rsidRPr="0049089D" w:rsidRDefault="0064051F" w:rsidP="0064051F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6F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 повышение</w:t>
      </w: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86F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роли гражданского общества в сохранении видового разнообразия </w:t>
      </w:r>
      <w:r w:rsidRPr="00A86F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мест обитания редких и находящихся под угрозой исчезновения видов животных, растений и грибов,</w:t>
      </w: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86F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использование традиционных экологических знаний</w:t>
      </w: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86F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сохранения редких и находящихся под угрозой исчезновения видов животных, растений и грибов, а также</w:t>
      </w: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86F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формирование экологического мышления и экологической культуры</w:t>
      </w:r>
      <w:r w:rsidRPr="00A86F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A86F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граждан;</w:t>
      </w: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64051F" w:rsidRPr="00FC66F3" w:rsidRDefault="0064051F" w:rsidP="0064051F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V. Основные направления государственной политики в сфере сохранения редких и находящихся под угрозой исчезновения видов животных, растений и грибов, а также задачи их сохранения</w:t>
      </w: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 xml:space="preserve">- обеспечение государственного учета, государственного мониторинга и государственного кадастра </w:t>
      </w:r>
      <w:r w:rsidRPr="00FC66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всех редких и находящихся под угрозой исчезновения видов животных, растений и грибов и развитие государственной системы информационно-аналитического обеспечения их охраны;</w:t>
      </w:r>
    </w:p>
    <w:p w:rsidR="0064051F" w:rsidRPr="0049089D" w:rsidRDefault="0064051F" w:rsidP="0064051F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- реализация специальных мер </w:t>
      </w:r>
      <w:r w:rsidRPr="00FC66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охране и восстановлению редких и находящихся под угрозой исчезновения видов животных, растений и грибов и их местообитаний;</w:t>
      </w:r>
    </w:p>
    <w:p w:rsidR="0064051F" w:rsidRPr="00EB4FFA" w:rsidRDefault="0064051F" w:rsidP="0064051F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F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 развитие эколого-просветительской </w:t>
      </w:r>
      <w:r w:rsidRPr="00EB4F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деятельности в сфере сохранения и воспроизводства редких и находящихся под угрозой исчезновения видов животных, растений и грибов </w:t>
      </w:r>
    </w:p>
    <w:p w:rsidR="0064051F" w:rsidRPr="0049089D" w:rsidRDefault="0064051F" w:rsidP="0064051F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089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 развитие международного сотрудничества в природоохранной сфере.</w:t>
      </w:r>
    </w:p>
    <w:p w:rsidR="0064051F" w:rsidRDefault="0064051F" w:rsidP="0064051F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 решении задачи по реализации специальных мер по сохранению редких и находящихся под угрозой исчезновения видов животных, растений и грибов предусматриваются:</w:t>
      </w:r>
    </w:p>
    <w:p w:rsidR="0064051F" w:rsidRPr="00EB4FFA" w:rsidRDefault="0064051F" w:rsidP="0064051F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EB4F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обеспечение расширения и укрепления</w:t>
      </w: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сети питомников, </w:t>
      </w:r>
      <w:r w:rsidRPr="00EB4F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рыборазводных центров, </w:t>
      </w: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ботанических садов и дендрариев </w:t>
      </w:r>
      <w:r w:rsidRPr="00EB4F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разных форм собственности</w:t>
      </w: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</w:t>
      </w:r>
      <w:r w:rsidRPr="00EB4F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сохранения редких и находящихся под угрозой исчезновения видов животных, растений и грибов, в том числе для спасения задержанных и</w:t>
      </w:r>
    </w:p>
    <w:p w:rsidR="0064051F" w:rsidRPr="0049089D" w:rsidRDefault="0064051F" w:rsidP="0064051F">
      <w:pPr>
        <w:shd w:val="clear" w:color="auto" w:fill="FFFFFF"/>
        <w:spacing w:before="274" w:after="274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4F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конфискованных животных, а также их включение в программы по</w:t>
      </w: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B4F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реинтродукции и переселению</w:t>
      </w: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B4F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отдельных видов</w:t>
      </w: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;</w:t>
      </w: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490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E93E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 решении задачи по формированию у граждан ответственного отношения к природным комплексам и объектам, а также по созданию условий для их информирования и участия в принятии решений в сфере сохранения редких и находящихся под угрозой исчезновения видов животных, растений и грибов и охране таких видов предусматриваются:</w:t>
      </w:r>
    </w:p>
    <w:p w:rsidR="0064051F" w:rsidRPr="00F47ED5" w:rsidRDefault="0064051F" w:rsidP="0064051F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E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формирование заинтересованности общества в сохранении редких и находящихся под угрозой исчезновения видов животных, растений и грибов</w:t>
      </w:r>
      <w:r w:rsidRPr="00F47E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F47E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пропаганда </w:t>
      </w:r>
      <w:r w:rsidRPr="00F47E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среди </w:t>
      </w:r>
      <w:r w:rsidRPr="00F47E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разных категорий </w:t>
      </w:r>
      <w:r w:rsidRPr="00F47E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юридических лиц, индивидуальных предпринимателей и</w:t>
      </w:r>
      <w:r w:rsidRPr="00F47E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граждан экологической, </w:t>
      </w:r>
      <w:r w:rsidRPr="00F47E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экономической и культурной</w:t>
      </w:r>
      <w:r w:rsidRPr="00F47E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ценности </w:t>
      </w:r>
      <w:r w:rsidRPr="00F47E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редких и находящихся под угрозой исчезновения видов</w:t>
      </w:r>
      <w:r w:rsidRPr="00F47E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животных, растений </w:t>
      </w:r>
      <w:r w:rsidRPr="00F47E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грибов;</w:t>
      </w:r>
    </w:p>
    <w:p w:rsidR="0064051F" w:rsidRPr="00F47ED5" w:rsidRDefault="0064051F" w:rsidP="0064051F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E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включение вопросов сохранения редких и находящихся под угрозой исчезновения видов животных, растений и грибов в экологическую составляющую </w:t>
      </w:r>
      <w:hyperlink r:id="rId17" w:tgtFrame="_blank" w:history="1">
        <w:r w:rsidRPr="00F47ED5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федеральных государственных образовательных стандартов</w:t>
        </w:r>
      </w:hyperlink>
      <w:r w:rsidRPr="00F47E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начального, основного и среднего (полного) общего образования.</w:t>
      </w:r>
    </w:p>
    <w:p w:rsidR="00FC0449" w:rsidRPr="00F47ED5" w:rsidRDefault="0064051F" w:rsidP="00FC0449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47E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подготовка и внедрение программ дополнительного профессионального образования и курсов повышения квалификации учителей по биологическим и экологическим дисциплинам;</w:t>
      </w:r>
      <w:r w:rsidR="00FC0449" w:rsidRPr="00F47E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EC281E" w:rsidRDefault="00EC281E" w:rsidP="00A05DB5">
      <w:pPr>
        <w:shd w:val="clear" w:color="auto" w:fill="FFFFFF"/>
        <w:spacing w:before="274" w:after="274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EC281E" w:rsidRDefault="00EC281E" w:rsidP="00A05DB5">
      <w:pPr>
        <w:shd w:val="clear" w:color="auto" w:fill="FFFFFF"/>
        <w:spacing w:before="274" w:after="274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EC281E" w:rsidRDefault="00EC281E" w:rsidP="00A05DB5">
      <w:pPr>
        <w:shd w:val="clear" w:color="auto" w:fill="FFFFFF"/>
        <w:spacing w:before="274" w:after="274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EC281E" w:rsidRDefault="00EC281E" w:rsidP="00A05DB5">
      <w:pPr>
        <w:shd w:val="clear" w:color="auto" w:fill="FFFFFF"/>
        <w:spacing w:before="274" w:after="274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EC281E" w:rsidRDefault="00EC281E" w:rsidP="00A05DB5">
      <w:pPr>
        <w:shd w:val="clear" w:color="auto" w:fill="FFFFFF"/>
        <w:spacing w:before="274" w:after="274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EC281E" w:rsidRDefault="00EC281E" w:rsidP="00A05DB5">
      <w:pPr>
        <w:shd w:val="clear" w:color="auto" w:fill="FFFFFF"/>
        <w:spacing w:before="274" w:after="274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EC281E" w:rsidRDefault="00EC281E" w:rsidP="00A05DB5">
      <w:pPr>
        <w:shd w:val="clear" w:color="auto" w:fill="FFFFFF"/>
        <w:spacing w:before="274" w:after="274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EC281E" w:rsidRPr="00A014F2" w:rsidRDefault="00EC281E" w:rsidP="00A05DB5">
      <w:pPr>
        <w:shd w:val="clear" w:color="auto" w:fill="FFFFFF"/>
        <w:spacing w:before="274" w:after="274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F67106" w:rsidRPr="00BA5387" w:rsidRDefault="00F67106" w:rsidP="004A598C">
      <w:pPr>
        <w:shd w:val="clear" w:color="auto" w:fill="FFFFFF"/>
        <w:spacing w:before="274" w:after="274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67106" w:rsidRPr="00BA5387" w:rsidRDefault="00F67106" w:rsidP="004A598C">
      <w:pPr>
        <w:shd w:val="clear" w:color="auto" w:fill="FFFFFF"/>
        <w:spacing w:before="274" w:after="274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B10EC2" w:rsidRPr="004A598C" w:rsidRDefault="00F67106" w:rsidP="004A598C">
      <w:pPr>
        <w:shd w:val="clear" w:color="auto" w:fill="FFFFFF"/>
        <w:spacing w:before="274" w:after="274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en-US" w:eastAsia="ru-RU"/>
        </w:rPr>
        <w:t>V</w:t>
      </w:r>
      <w:r w:rsidR="00A05DB5" w:rsidRPr="00A014F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  <w:r w:rsidR="00EC281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Глава. </w:t>
      </w:r>
      <w:r w:rsidR="004A598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Приложения</w:t>
      </w:r>
    </w:p>
    <w:tbl>
      <w:tblPr>
        <w:tblW w:w="10930" w:type="dxa"/>
        <w:tblInd w:w="93" w:type="dxa"/>
        <w:tblLook w:val="04A0" w:firstRow="1" w:lastRow="0" w:firstColumn="1" w:lastColumn="0" w:noHBand="0" w:noVBand="1"/>
      </w:tblPr>
      <w:tblGrid>
        <w:gridCol w:w="4140"/>
        <w:gridCol w:w="3910"/>
        <w:gridCol w:w="1099"/>
        <w:gridCol w:w="1041"/>
        <w:gridCol w:w="967"/>
      </w:tblGrid>
      <w:tr w:rsidR="004A598C" w:rsidRPr="004A598C" w:rsidTr="004A598C">
        <w:trPr>
          <w:trHeight w:val="375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Приложение № 1</w:t>
            </w: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A598C" w:rsidRPr="004A598C" w:rsidTr="004A598C">
        <w:trPr>
          <w:trHeight w:val="375"/>
        </w:trPr>
        <w:tc>
          <w:tcPr>
            <w:tcW w:w="99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Перечень охраняемых видов экспозиции «Лесные травы»</w:t>
            </w:r>
            <w:r w:rsidR="00EC28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«Влаголюбивое высокотравье»</w:t>
            </w: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«Опушка».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A598C" w:rsidRPr="004A598C" w:rsidTr="004A598C">
        <w:trPr>
          <w:trHeight w:val="375"/>
        </w:trPr>
        <w:tc>
          <w:tcPr>
            <w:tcW w:w="41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ККМ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ККМО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ККРФ</w:t>
            </w:r>
          </w:p>
        </w:tc>
      </w:tr>
      <w:tr w:rsidR="004A598C" w:rsidRPr="004A598C" w:rsidTr="004A598C">
        <w:trPr>
          <w:trHeight w:val="375"/>
        </w:trPr>
        <w:tc>
          <w:tcPr>
            <w:tcW w:w="41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598C" w:rsidRPr="004A598C" w:rsidTr="004A598C">
        <w:trPr>
          <w:trHeight w:val="375"/>
        </w:trPr>
        <w:tc>
          <w:tcPr>
            <w:tcW w:w="41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кат. </w:t>
            </w:r>
          </w:p>
        </w:tc>
        <w:tc>
          <w:tcPr>
            <w:tcW w:w="19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кат охраны</w:t>
            </w:r>
          </w:p>
        </w:tc>
      </w:tr>
      <w:tr w:rsidR="004A598C" w:rsidRPr="004A598C" w:rsidTr="004A598C">
        <w:trPr>
          <w:trHeight w:val="375"/>
        </w:trPr>
        <w:tc>
          <w:tcPr>
            <w:tcW w:w="41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охраны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598C" w:rsidRPr="004A598C" w:rsidTr="004A598C">
        <w:trPr>
          <w:trHeight w:val="375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Бруннера сибирская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Brunnera sibirica Steven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</w:tr>
      <w:tr w:rsidR="004A598C" w:rsidRPr="004A598C" w:rsidTr="004A598C">
        <w:trPr>
          <w:trHeight w:val="375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Ветреница дубравная 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Anemone nemorosa L.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A598C" w:rsidRPr="004A598C" w:rsidTr="004A598C">
        <w:trPr>
          <w:trHeight w:val="375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Горянка колхидская</w:t>
            </w:r>
          </w:p>
        </w:tc>
        <w:tc>
          <w:tcPr>
            <w:tcW w:w="4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Epimedium colchicum (Boiss.) Trautv.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</w:tr>
      <w:tr w:rsidR="004A598C" w:rsidRPr="004A598C" w:rsidTr="004A598C">
        <w:trPr>
          <w:trHeight w:val="375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Зубянка пятилистная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Dentaria quinquefolia</w:t>
            </w: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Bieb.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A598C" w:rsidRPr="004A598C" w:rsidTr="004A598C">
        <w:trPr>
          <w:trHeight w:val="375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Ирис сибирский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Iris sibirica 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A598C" w:rsidRPr="004A598C" w:rsidTr="004A598C">
        <w:trPr>
          <w:trHeight w:val="375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Калужница болотная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Caltha palustris L.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A598C" w:rsidRPr="004A598C" w:rsidTr="004A598C">
        <w:trPr>
          <w:trHeight w:val="375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Колокольчик широколистный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Campanula latifolia L.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A598C" w:rsidRPr="004A598C" w:rsidTr="004A598C">
        <w:trPr>
          <w:trHeight w:val="375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Купальница европейская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Trollius europaeus L.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A598C" w:rsidRPr="004A598C" w:rsidTr="004A598C">
        <w:trPr>
          <w:trHeight w:val="375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Ландыш майский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Convallaria maialis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A598C" w:rsidRPr="004A598C" w:rsidTr="004A598C">
        <w:trPr>
          <w:trHeight w:val="375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Лунник оживающий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Lunaria rediviva L.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A598C" w:rsidRPr="004A598C" w:rsidTr="004A598C">
        <w:trPr>
          <w:trHeight w:val="375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Медуница неясная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Pulmonaria obscura Dumort.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A598C" w:rsidRPr="004A598C" w:rsidTr="004A598C">
        <w:trPr>
          <w:trHeight w:val="375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Михения крапиволистная</w:t>
            </w:r>
          </w:p>
        </w:tc>
        <w:tc>
          <w:tcPr>
            <w:tcW w:w="4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Meehania urticifolia (Miq.) Mak.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</w:tr>
      <w:tr w:rsidR="004A598C" w:rsidRPr="004A598C" w:rsidTr="004A598C">
        <w:trPr>
          <w:trHeight w:val="375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Hepatica nobilis Mill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A598C" w:rsidRPr="004A598C" w:rsidTr="004A598C">
        <w:trPr>
          <w:trHeight w:val="375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Печёночница благородная</w:t>
            </w:r>
          </w:p>
        </w:tc>
        <w:tc>
          <w:tcPr>
            <w:tcW w:w="39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A598C" w:rsidRPr="004A598C" w:rsidTr="004A598C">
        <w:trPr>
          <w:trHeight w:val="375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Синюха голубая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Polemonium caeruleum L.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A598C" w:rsidRPr="004A598C" w:rsidTr="004A598C">
        <w:trPr>
          <w:trHeight w:val="375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Страусник обыкновенный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Matteuccia struthiopteris (L.) Tod.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A598C" w:rsidRPr="004A598C" w:rsidTr="004A598C">
        <w:trPr>
          <w:trHeight w:val="300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A598C" w:rsidRPr="004A598C" w:rsidTr="004A598C">
        <w:trPr>
          <w:trHeight w:val="375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ККМ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Красная книга Москвы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A598C" w:rsidRPr="004A598C" w:rsidTr="004A598C">
        <w:trPr>
          <w:trHeight w:val="375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ККМО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КК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A598C" w:rsidRPr="004A598C" w:rsidTr="004A598C">
        <w:trPr>
          <w:trHeight w:val="375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ККРФ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КК Российской Федерации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98C" w:rsidRPr="004A598C" w:rsidRDefault="004A598C" w:rsidP="004A59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4A598C" w:rsidRDefault="004A598C" w:rsidP="00B10EC2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528" w:type="dxa"/>
        <w:tblInd w:w="93" w:type="dxa"/>
        <w:tblLook w:val="04A0" w:firstRow="1" w:lastRow="0" w:firstColumn="1" w:lastColumn="0" w:noHBand="0" w:noVBand="1"/>
      </w:tblPr>
      <w:tblGrid>
        <w:gridCol w:w="9528"/>
      </w:tblGrid>
      <w:tr w:rsidR="00B10EC2" w:rsidRPr="00D77B48" w:rsidTr="0009761A">
        <w:trPr>
          <w:trHeight w:val="300"/>
        </w:trPr>
        <w:tc>
          <w:tcPr>
            <w:tcW w:w="9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EC2" w:rsidRDefault="00B10EC2" w:rsidP="00066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10EC2" w:rsidRPr="00D77B48" w:rsidRDefault="00B10EC2" w:rsidP="00066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7B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Категория редкости 2- сокращающиеся в численности 3 - редкие</w:t>
            </w:r>
          </w:p>
        </w:tc>
      </w:tr>
    </w:tbl>
    <w:p w:rsidR="00B10EC2" w:rsidRDefault="00B10EC2" w:rsidP="00A05DB5">
      <w:pPr>
        <w:shd w:val="clear" w:color="auto" w:fill="FFFFFF"/>
        <w:spacing w:before="274" w:after="274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67106" w:rsidRDefault="00F67106" w:rsidP="0076272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B7C55" w:rsidRPr="007B7C55" w:rsidRDefault="007B7C55" w:rsidP="0076272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67106" w:rsidRPr="00BA5387" w:rsidRDefault="00F67106" w:rsidP="0076272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6272E" w:rsidRPr="008829AA" w:rsidRDefault="0076272E" w:rsidP="0076272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829AA">
        <w:rPr>
          <w:rFonts w:ascii="Times New Roman" w:hAnsi="Times New Roman" w:cs="Times New Roman"/>
          <w:sz w:val="28"/>
          <w:szCs w:val="28"/>
          <w:u w:val="single"/>
        </w:rPr>
        <w:t xml:space="preserve">Приложение № </w:t>
      </w:r>
      <w:r w:rsidR="009744C4"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8829AA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76272E" w:rsidRPr="002A0BB3" w:rsidRDefault="0076272E" w:rsidP="0076272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0BB3">
        <w:rPr>
          <w:rFonts w:ascii="Times New Roman" w:hAnsi="Times New Roman" w:cs="Times New Roman"/>
          <w:sz w:val="28"/>
          <w:szCs w:val="28"/>
        </w:rPr>
        <w:t xml:space="preserve">Виды, рекомендуемые для создания </w:t>
      </w:r>
      <w:r w:rsidRPr="008829AA">
        <w:rPr>
          <w:rFonts w:ascii="Times New Roman" w:hAnsi="Times New Roman" w:cs="Times New Roman"/>
          <w:i/>
          <w:sz w:val="28"/>
          <w:szCs w:val="28"/>
        </w:rPr>
        <w:t>травяного покрова лугового типа</w:t>
      </w:r>
      <w:r w:rsidRPr="002A0BB3">
        <w:rPr>
          <w:rFonts w:ascii="Times New Roman" w:hAnsi="Times New Roman" w:cs="Times New Roman"/>
          <w:sz w:val="28"/>
          <w:szCs w:val="28"/>
        </w:rPr>
        <w:t>. Данный ассортимент представляет местную луговую растительность, а также образует кормовой биотоп для разных видов насекомых, в том числе занесённых в Красную книгу города Москвы (список рекомендован редакторами Красной книги г. Москвы Морозовой Г.В. и Волковой Л.Б.).</w:t>
      </w:r>
    </w:p>
    <w:p w:rsidR="0076272E" w:rsidRPr="00EC281E" w:rsidRDefault="0076272E" w:rsidP="0076272E">
      <w:pPr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281E">
        <w:rPr>
          <w:rFonts w:ascii="Times New Roman" w:hAnsi="Times New Roman" w:cs="Times New Roman"/>
          <w:b/>
          <w:sz w:val="24"/>
          <w:szCs w:val="24"/>
        </w:rPr>
        <w:t>Злаки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 xml:space="preserve">Anthoxanthum odoratum L. - Душистый колосок обыкновенный. 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 xml:space="preserve">Hierochloe odorata (L.) Beauv. - Зубровка душистая. 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>Phleum pratense L. - Тимофеевка луговая</w:t>
      </w:r>
    </w:p>
    <w:p w:rsidR="0076272E" w:rsidRPr="00BA5387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>Alopecurus</w:t>
      </w:r>
      <w:r w:rsidRPr="00BA5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pratensis</w:t>
      </w:r>
      <w:r w:rsidRPr="00BA5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BA5387">
        <w:rPr>
          <w:rFonts w:ascii="Times New Roman" w:hAnsi="Times New Roman" w:cs="Times New Roman"/>
          <w:sz w:val="24"/>
          <w:szCs w:val="24"/>
          <w:lang w:val="en-US"/>
        </w:rPr>
        <w:t xml:space="preserve">. - </w:t>
      </w:r>
      <w:r w:rsidRPr="00EC281E">
        <w:rPr>
          <w:rFonts w:ascii="Times New Roman" w:hAnsi="Times New Roman" w:cs="Times New Roman"/>
          <w:sz w:val="24"/>
          <w:szCs w:val="24"/>
        </w:rPr>
        <w:t>Лисохвост</w:t>
      </w:r>
      <w:r w:rsidRPr="00BA5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</w:rPr>
        <w:t>луговой</w:t>
      </w:r>
      <w:r w:rsidRPr="00BA538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 xml:space="preserve">Agrostis capillaris L. - Полевица тонкая, или волосовидная. 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 xml:space="preserve">Melica nutans L. - Перловник поникший. 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 xml:space="preserve">Briza media L. - Трясунка средняя. 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Dactylis glomerata L. - </w:t>
      </w:r>
      <w:r w:rsidRPr="00EC281E">
        <w:rPr>
          <w:rFonts w:ascii="Times New Roman" w:hAnsi="Times New Roman" w:cs="Times New Roman"/>
          <w:sz w:val="24"/>
          <w:szCs w:val="24"/>
        </w:rPr>
        <w:t>Ежа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</w:rPr>
        <w:t>сборная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 xml:space="preserve">Cynosurus cristatus L. - Гребенник обыкновенный. 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Festuca pratensis Huds. - </w:t>
      </w:r>
      <w:r w:rsidRPr="00EC281E">
        <w:rPr>
          <w:rFonts w:ascii="Times New Roman" w:hAnsi="Times New Roman" w:cs="Times New Roman"/>
          <w:sz w:val="24"/>
          <w:szCs w:val="24"/>
        </w:rPr>
        <w:t>Овсяница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</w:rPr>
        <w:t>луговая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Bromopsis inermis (Leyss.) Holub - </w:t>
      </w:r>
      <w:r w:rsidRPr="00EC281E">
        <w:rPr>
          <w:rFonts w:ascii="Times New Roman" w:hAnsi="Times New Roman" w:cs="Times New Roman"/>
          <w:sz w:val="24"/>
          <w:szCs w:val="24"/>
        </w:rPr>
        <w:t>Кострец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</w:rPr>
        <w:t>безостый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6272E" w:rsidRPr="00EC281E" w:rsidRDefault="0076272E" w:rsidP="0076272E">
      <w:pPr>
        <w:ind w:firstLine="45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C281E">
        <w:rPr>
          <w:rFonts w:ascii="Times New Roman" w:hAnsi="Times New Roman" w:cs="Times New Roman"/>
          <w:b/>
          <w:sz w:val="24"/>
          <w:szCs w:val="24"/>
        </w:rPr>
        <w:t>Гвоздичные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Cerastium arvense L. - </w:t>
      </w:r>
      <w:r w:rsidRPr="00EC281E">
        <w:rPr>
          <w:rFonts w:ascii="Times New Roman" w:hAnsi="Times New Roman" w:cs="Times New Roman"/>
          <w:sz w:val="24"/>
          <w:szCs w:val="24"/>
        </w:rPr>
        <w:t>Ясколка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</w:rPr>
        <w:t>полевая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Silene vulgaris (Moench) Garcke - </w:t>
      </w:r>
      <w:r w:rsidRPr="00EC281E">
        <w:rPr>
          <w:rFonts w:ascii="Times New Roman" w:hAnsi="Times New Roman" w:cs="Times New Roman"/>
          <w:sz w:val="24"/>
          <w:szCs w:val="24"/>
        </w:rPr>
        <w:t>Смолёвка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</w:rPr>
        <w:t>обыкновенная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Melandrium album (Mill.) Garcke - </w:t>
      </w:r>
      <w:r w:rsidRPr="00EC281E">
        <w:rPr>
          <w:rFonts w:ascii="Times New Roman" w:hAnsi="Times New Roman" w:cs="Times New Roman"/>
          <w:sz w:val="24"/>
          <w:szCs w:val="24"/>
        </w:rPr>
        <w:t>Дрёма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</w:rPr>
        <w:t>белая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EC281E">
        <w:rPr>
          <w:rFonts w:ascii="Times New Roman" w:hAnsi="Times New Roman" w:cs="Times New Roman"/>
          <w:sz w:val="24"/>
          <w:szCs w:val="24"/>
        </w:rPr>
        <w:t>или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</w:rPr>
        <w:t>смолёвка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</w:rPr>
        <w:t>белая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Dianthus fischeri Spreng. - </w:t>
      </w:r>
      <w:r w:rsidRPr="00EC281E">
        <w:rPr>
          <w:rFonts w:ascii="Times New Roman" w:hAnsi="Times New Roman" w:cs="Times New Roman"/>
          <w:sz w:val="24"/>
          <w:szCs w:val="24"/>
        </w:rPr>
        <w:t>Гвоздика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</w:rPr>
        <w:t>Фишера</w:t>
      </w:r>
    </w:p>
    <w:p w:rsidR="0076272E" w:rsidRPr="00EC281E" w:rsidRDefault="0076272E" w:rsidP="0076272E">
      <w:pPr>
        <w:ind w:firstLine="45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C281E">
        <w:rPr>
          <w:rFonts w:ascii="Times New Roman" w:hAnsi="Times New Roman" w:cs="Times New Roman"/>
          <w:b/>
          <w:sz w:val="24"/>
          <w:szCs w:val="24"/>
        </w:rPr>
        <w:t>Лютиковые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>Thalictrum lucidum L. - Василистник блестящий, или светлый</w:t>
      </w:r>
    </w:p>
    <w:p w:rsidR="0076272E" w:rsidRPr="00EC281E" w:rsidRDefault="0076272E" w:rsidP="0076272E">
      <w:pPr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281E">
        <w:rPr>
          <w:rFonts w:ascii="Times New Roman" w:hAnsi="Times New Roman" w:cs="Times New Roman"/>
          <w:b/>
          <w:sz w:val="24"/>
          <w:szCs w:val="24"/>
        </w:rPr>
        <w:t>Крестоцветные</w:t>
      </w:r>
    </w:p>
    <w:p w:rsidR="0076272E" w:rsidRPr="00BA5387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>Berteroa</w:t>
      </w:r>
      <w:r w:rsidRPr="00BA5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incana</w:t>
      </w:r>
      <w:r w:rsidRPr="00BA538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BA5387">
        <w:rPr>
          <w:rFonts w:ascii="Times New Roman" w:hAnsi="Times New Roman" w:cs="Times New Roman"/>
          <w:sz w:val="24"/>
          <w:szCs w:val="24"/>
          <w:lang w:val="en-US"/>
        </w:rPr>
        <w:t xml:space="preserve">.)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DC</w:t>
      </w:r>
      <w:r w:rsidRPr="00BA5387">
        <w:rPr>
          <w:rFonts w:ascii="Times New Roman" w:hAnsi="Times New Roman" w:cs="Times New Roman"/>
          <w:sz w:val="24"/>
          <w:szCs w:val="24"/>
          <w:lang w:val="en-US"/>
        </w:rPr>
        <w:t xml:space="preserve">. - </w:t>
      </w:r>
      <w:r w:rsidRPr="00EC281E">
        <w:rPr>
          <w:rFonts w:ascii="Times New Roman" w:hAnsi="Times New Roman" w:cs="Times New Roman"/>
          <w:sz w:val="24"/>
          <w:szCs w:val="24"/>
        </w:rPr>
        <w:t>Икотник</w:t>
      </w:r>
      <w:r w:rsidRPr="00BA5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</w:rPr>
        <w:t>серый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lastRenderedPageBreak/>
        <w:t>Bunias orientalis L. - Свербига восточная</w:t>
      </w:r>
    </w:p>
    <w:p w:rsidR="0076272E" w:rsidRPr="00EC281E" w:rsidRDefault="0076272E" w:rsidP="0076272E">
      <w:pPr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281E">
        <w:rPr>
          <w:rFonts w:ascii="Times New Roman" w:hAnsi="Times New Roman" w:cs="Times New Roman"/>
          <w:b/>
          <w:sz w:val="24"/>
          <w:szCs w:val="24"/>
        </w:rPr>
        <w:t>Толстянковые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>Sedum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maximum</w:t>
      </w:r>
      <w:r w:rsidRPr="00EC281E">
        <w:rPr>
          <w:rFonts w:ascii="Times New Roman" w:hAnsi="Times New Roman" w:cs="Times New Roman"/>
          <w:sz w:val="24"/>
          <w:szCs w:val="24"/>
        </w:rPr>
        <w:t xml:space="preserve"> (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EC281E">
        <w:rPr>
          <w:rFonts w:ascii="Times New Roman" w:hAnsi="Times New Roman" w:cs="Times New Roman"/>
          <w:sz w:val="24"/>
          <w:szCs w:val="24"/>
        </w:rPr>
        <w:t xml:space="preserve">.)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Hoffm</w:t>
      </w:r>
      <w:r w:rsidRPr="00EC281E">
        <w:rPr>
          <w:rFonts w:ascii="Times New Roman" w:hAnsi="Times New Roman" w:cs="Times New Roman"/>
          <w:sz w:val="24"/>
          <w:szCs w:val="24"/>
        </w:rPr>
        <w:t xml:space="preserve">.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C281E">
        <w:rPr>
          <w:rFonts w:ascii="Times New Roman" w:hAnsi="Times New Roman" w:cs="Times New Roman"/>
          <w:sz w:val="24"/>
          <w:szCs w:val="24"/>
        </w:rPr>
        <w:t xml:space="preserve">.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EC281E">
        <w:rPr>
          <w:rFonts w:ascii="Times New Roman" w:hAnsi="Times New Roman" w:cs="Times New Roman"/>
          <w:sz w:val="24"/>
          <w:szCs w:val="24"/>
        </w:rPr>
        <w:t xml:space="preserve">. - Очиток большой, или заячья капуста большая. 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>Sedum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purpureum</w:t>
      </w:r>
      <w:r w:rsidRPr="00EC281E">
        <w:rPr>
          <w:rFonts w:ascii="Times New Roman" w:hAnsi="Times New Roman" w:cs="Times New Roman"/>
          <w:sz w:val="24"/>
          <w:szCs w:val="24"/>
        </w:rPr>
        <w:t xml:space="preserve"> (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EC281E">
        <w:rPr>
          <w:rFonts w:ascii="Times New Roman" w:hAnsi="Times New Roman" w:cs="Times New Roman"/>
          <w:sz w:val="24"/>
          <w:szCs w:val="24"/>
        </w:rPr>
        <w:t xml:space="preserve">.)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Schult</w:t>
      </w:r>
      <w:r w:rsidRPr="00EC281E">
        <w:rPr>
          <w:rFonts w:ascii="Times New Roman" w:hAnsi="Times New Roman" w:cs="Times New Roman"/>
          <w:sz w:val="24"/>
          <w:szCs w:val="24"/>
        </w:rPr>
        <w:t>. - Очиток пурпурный, или заячья капуста обыкновенная</w:t>
      </w:r>
    </w:p>
    <w:p w:rsidR="0076272E" w:rsidRPr="00EC281E" w:rsidRDefault="0076272E" w:rsidP="0076272E">
      <w:pPr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281E">
        <w:rPr>
          <w:rFonts w:ascii="Times New Roman" w:hAnsi="Times New Roman" w:cs="Times New Roman"/>
          <w:b/>
          <w:sz w:val="24"/>
          <w:szCs w:val="24"/>
        </w:rPr>
        <w:t>Розоцветные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>Potentilla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argentea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EC281E">
        <w:rPr>
          <w:rFonts w:ascii="Times New Roman" w:hAnsi="Times New Roman" w:cs="Times New Roman"/>
          <w:sz w:val="24"/>
          <w:szCs w:val="24"/>
        </w:rPr>
        <w:t>. - Лапчатка серебристая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>Agrimonia eupatoria L. - Репешок обыкновенный</w:t>
      </w:r>
    </w:p>
    <w:p w:rsidR="0076272E" w:rsidRPr="00EC281E" w:rsidRDefault="0076272E" w:rsidP="0076272E">
      <w:pPr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281E">
        <w:rPr>
          <w:rFonts w:ascii="Times New Roman" w:hAnsi="Times New Roman" w:cs="Times New Roman"/>
          <w:b/>
          <w:sz w:val="24"/>
          <w:szCs w:val="24"/>
        </w:rPr>
        <w:t>Бобовые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>Medicago falcata L. - Люцерна серповидная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>Medicago lupulina L. - Люцерна хмелевая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Melilotus albus (L.) Medik. - </w:t>
      </w:r>
      <w:r w:rsidRPr="00EC281E">
        <w:rPr>
          <w:rFonts w:ascii="Times New Roman" w:hAnsi="Times New Roman" w:cs="Times New Roman"/>
          <w:sz w:val="24"/>
          <w:szCs w:val="24"/>
        </w:rPr>
        <w:t>Донник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</w:rPr>
        <w:t>белый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Melilotus officinalis (L.) Pall. - </w:t>
      </w:r>
      <w:r w:rsidRPr="00EC281E">
        <w:rPr>
          <w:rFonts w:ascii="Times New Roman" w:hAnsi="Times New Roman" w:cs="Times New Roman"/>
          <w:sz w:val="24"/>
          <w:szCs w:val="24"/>
        </w:rPr>
        <w:t>Донник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</w:rPr>
        <w:t>лекарственный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>Trifolium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hybridum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EC281E">
        <w:rPr>
          <w:rFonts w:ascii="Times New Roman" w:hAnsi="Times New Roman" w:cs="Times New Roman"/>
          <w:sz w:val="24"/>
          <w:szCs w:val="24"/>
        </w:rPr>
        <w:t>. - Клевер гибридный, или розовый, бело-розовый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>Trifolium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montanum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EC281E">
        <w:rPr>
          <w:rFonts w:ascii="Times New Roman" w:hAnsi="Times New Roman" w:cs="Times New Roman"/>
          <w:sz w:val="24"/>
          <w:szCs w:val="24"/>
        </w:rPr>
        <w:t xml:space="preserve">. - Клевер горный 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>Trifolium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repens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EC281E">
        <w:rPr>
          <w:rFonts w:ascii="Times New Roman" w:hAnsi="Times New Roman" w:cs="Times New Roman"/>
          <w:sz w:val="24"/>
          <w:szCs w:val="24"/>
        </w:rPr>
        <w:t xml:space="preserve">. - Клевер ползучий 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>Trifolium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medium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EC281E">
        <w:rPr>
          <w:rFonts w:ascii="Times New Roman" w:hAnsi="Times New Roman" w:cs="Times New Roman"/>
          <w:sz w:val="24"/>
          <w:szCs w:val="24"/>
        </w:rPr>
        <w:t xml:space="preserve">. - Клевер средний 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>Trifolium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pratense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EC281E">
        <w:rPr>
          <w:rFonts w:ascii="Times New Roman" w:hAnsi="Times New Roman" w:cs="Times New Roman"/>
          <w:sz w:val="24"/>
          <w:szCs w:val="24"/>
        </w:rPr>
        <w:t xml:space="preserve">. - Клевер луговой 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>Anthyllis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vulneraria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EC281E">
        <w:rPr>
          <w:rFonts w:ascii="Times New Roman" w:hAnsi="Times New Roman" w:cs="Times New Roman"/>
          <w:sz w:val="24"/>
          <w:szCs w:val="24"/>
        </w:rPr>
        <w:t>. - Язвенник обыкновенный, или крупноголовый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>Lotus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corniculatus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EC281E">
        <w:rPr>
          <w:rFonts w:ascii="Times New Roman" w:hAnsi="Times New Roman" w:cs="Times New Roman"/>
          <w:sz w:val="24"/>
          <w:szCs w:val="24"/>
        </w:rPr>
        <w:t xml:space="preserve">. - Лядвенец рогатый 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>Lathyrus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pratensis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EC281E">
        <w:rPr>
          <w:rFonts w:ascii="Times New Roman" w:hAnsi="Times New Roman" w:cs="Times New Roman"/>
          <w:sz w:val="24"/>
          <w:szCs w:val="24"/>
        </w:rPr>
        <w:t xml:space="preserve">. - Чина луговая 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>Lathyrus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sylvestris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EC281E">
        <w:rPr>
          <w:rFonts w:ascii="Times New Roman" w:hAnsi="Times New Roman" w:cs="Times New Roman"/>
          <w:sz w:val="24"/>
          <w:szCs w:val="24"/>
        </w:rPr>
        <w:t>. - Чина лесная</w:t>
      </w:r>
    </w:p>
    <w:p w:rsidR="0076272E" w:rsidRPr="00EC281E" w:rsidRDefault="0076272E" w:rsidP="0076272E">
      <w:pPr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281E">
        <w:rPr>
          <w:rFonts w:ascii="Times New Roman" w:hAnsi="Times New Roman" w:cs="Times New Roman"/>
          <w:b/>
          <w:sz w:val="24"/>
          <w:szCs w:val="24"/>
        </w:rPr>
        <w:t>Гераниевые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>Geranium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pratense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EC281E">
        <w:rPr>
          <w:rFonts w:ascii="Times New Roman" w:hAnsi="Times New Roman" w:cs="Times New Roman"/>
          <w:sz w:val="24"/>
          <w:szCs w:val="24"/>
        </w:rPr>
        <w:t>. - Герань луговая</w:t>
      </w:r>
    </w:p>
    <w:p w:rsidR="0076272E" w:rsidRPr="00EC281E" w:rsidRDefault="0076272E" w:rsidP="0076272E">
      <w:pPr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281E">
        <w:rPr>
          <w:rFonts w:ascii="Times New Roman" w:hAnsi="Times New Roman" w:cs="Times New Roman"/>
          <w:b/>
          <w:sz w:val="24"/>
          <w:szCs w:val="24"/>
        </w:rPr>
        <w:t>Молочайные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>Euphorbia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virgata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Waldst</w:t>
      </w:r>
      <w:r w:rsidRPr="00EC281E">
        <w:rPr>
          <w:rFonts w:ascii="Times New Roman" w:hAnsi="Times New Roman" w:cs="Times New Roman"/>
          <w:sz w:val="24"/>
          <w:szCs w:val="24"/>
        </w:rPr>
        <w:t xml:space="preserve">.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Kit</w:t>
      </w:r>
      <w:r w:rsidRPr="00EC281E">
        <w:rPr>
          <w:rFonts w:ascii="Times New Roman" w:hAnsi="Times New Roman" w:cs="Times New Roman"/>
          <w:sz w:val="24"/>
          <w:szCs w:val="24"/>
        </w:rPr>
        <w:t>. - Молочай прутьевидный, или острый, Вальдштейна</w:t>
      </w:r>
    </w:p>
    <w:p w:rsidR="0076272E" w:rsidRPr="00EC281E" w:rsidRDefault="0076272E" w:rsidP="0076272E">
      <w:pPr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281E">
        <w:rPr>
          <w:rFonts w:ascii="Times New Roman" w:hAnsi="Times New Roman" w:cs="Times New Roman"/>
          <w:b/>
          <w:sz w:val="24"/>
          <w:szCs w:val="24"/>
        </w:rPr>
        <w:t>Зверобойные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>Hypericum perforatum L. - Зверобой продырявленный</w:t>
      </w:r>
    </w:p>
    <w:p w:rsidR="0076272E" w:rsidRPr="00EC281E" w:rsidRDefault="0076272E" w:rsidP="0076272E">
      <w:pPr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281E">
        <w:rPr>
          <w:rFonts w:ascii="Times New Roman" w:hAnsi="Times New Roman" w:cs="Times New Roman"/>
          <w:b/>
          <w:sz w:val="24"/>
          <w:szCs w:val="24"/>
        </w:rPr>
        <w:t>Кипрейные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lastRenderedPageBreak/>
        <w:t>Chamaenerion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angustifolium</w:t>
      </w:r>
      <w:r w:rsidRPr="00EC281E">
        <w:rPr>
          <w:rFonts w:ascii="Times New Roman" w:hAnsi="Times New Roman" w:cs="Times New Roman"/>
          <w:sz w:val="24"/>
          <w:szCs w:val="24"/>
        </w:rPr>
        <w:t xml:space="preserve"> (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EC281E">
        <w:rPr>
          <w:rFonts w:ascii="Times New Roman" w:hAnsi="Times New Roman" w:cs="Times New Roman"/>
          <w:sz w:val="24"/>
          <w:szCs w:val="24"/>
        </w:rPr>
        <w:t xml:space="preserve">.)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Scop</w:t>
      </w:r>
      <w:r w:rsidRPr="00EC281E">
        <w:rPr>
          <w:rFonts w:ascii="Times New Roman" w:hAnsi="Times New Roman" w:cs="Times New Roman"/>
          <w:sz w:val="24"/>
          <w:szCs w:val="24"/>
        </w:rPr>
        <w:t>. - Иван-чай узколистный</w:t>
      </w:r>
    </w:p>
    <w:p w:rsidR="0076272E" w:rsidRPr="00EC281E" w:rsidRDefault="0076272E" w:rsidP="0076272E">
      <w:pPr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281E">
        <w:rPr>
          <w:rFonts w:ascii="Times New Roman" w:hAnsi="Times New Roman" w:cs="Times New Roman"/>
          <w:b/>
          <w:sz w:val="24"/>
          <w:szCs w:val="24"/>
        </w:rPr>
        <w:t>Зонтичные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>Anthriscus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sylvestris</w:t>
      </w:r>
      <w:r w:rsidRPr="00EC281E">
        <w:rPr>
          <w:rFonts w:ascii="Times New Roman" w:hAnsi="Times New Roman" w:cs="Times New Roman"/>
          <w:sz w:val="24"/>
          <w:szCs w:val="24"/>
        </w:rPr>
        <w:t xml:space="preserve"> (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EC281E">
        <w:rPr>
          <w:rFonts w:ascii="Times New Roman" w:hAnsi="Times New Roman" w:cs="Times New Roman"/>
          <w:sz w:val="24"/>
          <w:szCs w:val="24"/>
        </w:rPr>
        <w:t xml:space="preserve">.)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Hoffm</w:t>
      </w:r>
      <w:r w:rsidRPr="00EC281E">
        <w:rPr>
          <w:rFonts w:ascii="Times New Roman" w:hAnsi="Times New Roman" w:cs="Times New Roman"/>
          <w:sz w:val="24"/>
          <w:szCs w:val="24"/>
        </w:rPr>
        <w:t>. - Купырь лесной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>Carum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carvi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EC281E">
        <w:rPr>
          <w:rFonts w:ascii="Times New Roman" w:hAnsi="Times New Roman" w:cs="Times New Roman"/>
          <w:sz w:val="24"/>
          <w:szCs w:val="24"/>
        </w:rPr>
        <w:t>. - Тмин обыкновенный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>Pimpinella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saxifraga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EC281E">
        <w:rPr>
          <w:rFonts w:ascii="Times New Roman" w:hAnsi="Times New Roman" w:cs="Times New Roman"/>
          <w:sz w:val="24"/>
          <w:szCs w:val="24"/>
        </w:rPr>
        <w:t>. - Бедренец камнеломка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>Seseli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libanotis</w:t>
      </w:r>
      <w:r w:rsidRPr="00EC281E">
        <w:rPr>
          <w:rFonts w:ascii="Times New Roman" w:hAnsi="Times New Roman" w:cs="Times New Roman"/>
          <w:sz w:val="24"/>
          <w:szCs w:val="24"/>
        </w:rPr>
        <w:t xml:space="preserve"> (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EC281E">
        <w:rPr>
          <w:rFonts w:ascii="Times New Roman" w:hAnsi="Times New Roman" w:cs="Times New Roman"/>
          <w:sz w:val="24"/>
          <w:szCs w:val="24"/>
        </w:rPr>
        <w:t xml:space="preserve">.)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Koch</w:t>
      </w:r>
      <w:r w:rsidRPr="00EC281E">
        <w:rPr>
          <w:rFonts w:ascii="Times New Roman" w:hAnsi="Times New Roman" w:cs="Times New Roman"/>
          <w:sz w:val="24"/>
          <w:szCs w:val="24"/>
        </w:rPr>
        <w:t xml:space="preserve"> - Жабрица порезниковая</w:t>
      </w:r>
    </w:p>
    <w:p w:rsidR="0076272E" w:rsidRPr="00EC281E" w:rsidRDefault="0076272E" w:rsidP="0076272E">
      <w:pPr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281E">
        <w:rPr>
          <w:rFonts w:ascii="Times New Roman" w:hAnsi="Times New Roman" w:cs="Times New Roman"/>
          <w:b/>
          <w:sz w:val="24"/>
          <w:szCs w:val="24"/>
        </w:rPr>
        <w:t>Первоцветные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>Primula veris L. - Первоцвет весенний</w:t>
      </w:r>
    </w:p>
    <w:p w:rsidR="0076272E" w:rsidRPr="00EC281E" w:rsidRDefault="0076272E" w:rsidP="0076272E">
      <w:pPr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281E">
        <w:rPr>
          <w:rFonts w:ascii="Times New Roman" w:hAnsi="Times New Roman" w:cs="Times New Roman"/>
          <w:b/>
          <w:sz w:val="24"/>
          <w:szCs w:val="24"/>
        </w:rPr>
        <w:t>Бурачниковые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>Glechoma hederacea L. - Будра плющевидная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>Prunella vulgaris L. - Черноголовка обыкновенная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>Leonurus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quinquelobatus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Gilib</w:t>
      </w:r>
      <w:r w:rsidRPr="00EC281E">
        <w:rPr>
          <w:rFonts w:ascii="Times New Roman" w:hAnsi="Times New Roman" w:cs="Times New Roman"/>
          <w:sz w:val="24"/>
          <w:szCs w:val="24"/>
        </w:rPr>
        <w:t>. - Пустырник пятилопастный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>Betonica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officinalis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EC281E">
        <w:rPr>
          <w:rFonts w:ascii="Times New Roman" w:hAnsi="Times New Roman" w:cs="Times New Roman"/>
          <w:sz w:val="24"/>
          <w:szCs w:val="24"/>
        </w:rPr>
        <w:t>. - Буквица лекарственная, или чистец лекарственный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>Origanum vulgare L. - Душица обыкновенная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>Mentha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arvensis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EC281E">
        <w:rPr>
          <w:rFonts w:ascii="Times New Roman" w:hAnsi="Times New Roman" w:cs="Times New Roman"/>
          <w:sz w:val="24"/>
          <w:szCs w:val="24"/>
        </w:rPr>
        <w:t>. - Мята полевая</w:t>
      </w:r>
    </w:p>
    <w:p w:rsidR="0076272E" w:rsidRPr="00EC281E" w:rsidRDefault="0076272E" w:rsidP="0076272E">
      <w:pPr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281E">
        <w:rPr>
          <w:rFonts w:ascii="Times New Roman" w:hAnsi="Times New Roman" w:cs="Times New Roman"/>
          <w:b/>
          <w:sz w:val="24"/>
          <w:szCs w:val="24"/>
        </w:rPr>
        <w:t>Норичниковые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>Verbascum nigrum L. - Коровяк чёрный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>Verbascum thapsus L. - Коровяк медвежье ухо, или обыкновенный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>Linaria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vulgaris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Mill</w:t>
      </w:r>
      <w:r w:rsidRPr="00EC281E">
        <w:rPr>
          <w:rFonts w:ascii="Times New Roman" w:hAnsi="Times New Roman" w:cs="Times New Roman"/>
          <w:sz w:val="24"/>
          <w:szCs w:val="24"/>
        </w:rPr>
        <w:t>. - Льнянка обыкновенная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>Veronica longifolia L. - Вероника длиннолистная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>Melampyrum nemorosum L. - Марьянник дубравный, или Иван-да-Марья</w:t>
      </w:r>
    </w:p>
    <w:p w:rsidR="0076272E" w:rsidRPr="00EC281E" w:rsidRDefault="0076272E" w:rsidP="0076272E">
      <w:pPr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281E">
        <w:rPr>
          <w:rFonts w:ascii="Times New Roman" w:hAnsi="Times New Roman" w:cs="Times New Roman"/>
          <w:b/>
          <w:sz w:val="24"/>
          <w:szCs w:val="24"/>
        </w:rPr>
        <w:t>Подорожниковые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>Plantago lanceolata L. - Подорожник ланцетный</w:t>
      </w:r>
    </w:p>
    <w:p w:rsidR="0076272E" w:rsidRPr="00EC281E" w:rsidRDefault="0076272E" w:rsidP="0076272E">
      <w:pPr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281E">
        <w:rPr>
          <w:rFonts w:ascii="Times New Roman" w:hAnsi="Times New Roman" w:cs="Times New Roman"/>
          <w:b/>
          <w:sz w:val="24"/>
          <w:szCs w:val="24"/>
        </w:rPr>
        <w:t>Мареновые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>Galium mollugo L. - Подмаренник мягкий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>Galium verum L. - Подмаренник настоящий</w:t>
      </w:r>
    </w:p>
    <w:p w:rsidR="0076272E" w:rsidRPr="00EC281E" w:rsidRDefault="0076272E" w:rsidP="0076272E">
      <w:pPr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281E">
        <w:rPr>
          <w:rFonts w:ascii="Times New Roman" w:hAnsi="Times New Roman" w:cs="Times New Roman"/>
          <w:b/>
          <w:sz w:val="24"/>
          <w:szCs w:val="24"/>
        </w:rPr>
        <w:t>Ворсянковые</w:t>
      </w:r>
    </w:p>
    <w:p w:rsidR="0076272E" w:rsidRPr="00BA5387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>Succisa</w:t>
      </w:r>
      <w:r w:rsidRPr="00BA5387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pratensis</w:t>
      </w:r>
      <w:r w:rsidRPr="00BA5387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Moench</w:t>
      </w:r>
      <w:r w:rsidRPr="00BA5387">
        <w:rPr>
          <w:rFonts w:ascii="Times New Roman" w:hAnsi="Times New Roman" w:cs="Times New Roman"/>
          <w:sz w:val="24"/>
          <w:szCs w:val="24"/>
        </w:rPr>
        <w:t xml:space="preserve"> - </w:t>
      </w:r>
      <w:r w:rsidRPr="00EC281E">
        <w:rPr>
          <w:rFonts w:ascii="Times New Roman" w:hAnsi="Times New Roman" w:cs="Times New Roman"/>
          <w:sz w:val="24"/>
          <w:szCs w:val="24"/>
        </w:rPr>
        <w:t>Сивец</w:t>
      </w:r>
      <w:r w:rsidRPr="00BA5387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</w:rPr>
        <w:t>луговой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lastRenderedPageBreak/>
        <w:t>Knautia</w:t>
      </w:r>
      <w:r w:rsidRPr="00BA5387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arvensis</w:t>
      </w:r>
      <w:r w:rsidRPr="00BA5387">
        <w:rPr>
          <w:rFonts w:ascii="Times New Roman" w:hAnsi="Times New Roman" w:cs="Times New Roman"/>
          <w:sz w:val="24"/>
          <w:szCs w:val="24"/>
        </w:rPr>
        <w:t xml:space="preserve"> (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BA5387">
        <w:rPr>
          <w:rFonts w:ascii="Times New Roman" w:hAnsi="Times New Roman" w:cs="Times New Roman"/>
          <w:sz w:val="24"/>
          <w:szCs w:val="24"/>
        </w:rPr>
        <w:t xml:space="preserve">.) </w:t>
      </w:r>
      <w:r w:rsidRPr="00EC281E">
        <w:rPr>
          <w:rFonts w:ascii="Times New Roman" w:hAnsi="Times New Roman" w:cs="Times New Roman"/>
          <w:sz w:val="24"/>
          <w:szCs w:val="24"/>
        </w:rPr>
        <w:t>Coult. - Короставник полевой</w:t>
      </w:r>
    </w:p>
    <w:p w:rsidR="0076272E" w:rsidRPr="00EC281E" w:rsidRDefault="0076272E" w:rsidP="0076272E">
      <w:pPr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281E">
        <w:rPr>
          <w:rFonts w:ascii="Times New Roman" w:hAnsi="Times New Roman" w:cs="Times New Roman"/>
          <w:b/>
          <w:sz w:val="24"/>
          <w:szCs w:val="24"/>
        </w:rPr>
        <w:t>Колокольчиковые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>Campanula glomerata L. - Колокольчик скученный. Местный луговой вид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>Campanula rapunculoides L. - Колокольчик рапунцелевидный</w:t>
      </w:r>
    </w:p>
    <w:p w:rsidR="0076272E" w:rsidRPr="00EC281E" w:rsidRDefault="0076272E" w:rsidP="0076272E">
      <w:pPr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281E">
        <w:rPr>
          <w:rFonts w:ascii="Times New Roman" w:hAnsi="Times New Roman" w:cs="Times New Roman"/>
          <w:b/>
          <w:sz w:val="24"/>
          <w:szCs w:val="24"/>
        </w:rPr>
        <w:t>Сложноцветные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>Solidago virgaurea L. - Золотарник обыкновенный, или золотая розга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>Achillea millefolium L. - Тысячелистник обыкновенный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 xml:space="preserve">Leucanthemum vulgare Lam. - Нивяник обыкновенный 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>Tanacetum vulgare L. - Пижма обыкновенная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>Artemisia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absinthium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EC281E">
        <w:rPr>
          <w:rFonts w:ascii="Times New Roman" w:hAnsi="Times New Roman" w:cs="Times New Roman"/>
          <w:sz w:val="24"/>
          <w:szCs w:val="24"/>
        </w:rPr>
        <w:t xml:space="preserve">. - Полынь горькая 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Artemisia campestris L. s. l. - </w:t>
      </w:r>
      <w:r w:rsidRPr="00EC281E">
        <w:rPr>
          <w:rFonts w:ascii="Times New Roman" w:hAnsi="Times New Roman" w:cs="Times New Roman"/>
          <w:sz w:val="24"/>
          <w:szCs w:val="24"/>
        </w:rPr>
        <w:t>Полынь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</w:rPr>
        <w:t>равнинная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Centaurea jacea L. - </w:t>
      </w:r>
      <w:r w:rsidRPr="00EC281E">
        <w:rPr>
          <w:rFonts w:ascii="Times New Roman" w:hAnsi="Times New Roman" w:cs="Times New Roman"/>
          <w:sz w:val="24"/>
          <w:szCs w:val="24"/>
        </w:rPr>
        <w:t>Василёк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</w:rPr>
        <w:t>луговой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Centaurea phrygia L. - </w:t>
      </w:r>
      <w:r w:rsidRPr="00EC281E">
        <w:rPr>
          <w:rFonts w:ascii="Times New Roman" w:hAnsi="Times New Roman" w:cs="Times New Roman"/>
          <w:sz w:val="24"/>
          <w:szCs w:val="24"/>
        </w:rPr>
        <w:t>Василёк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</w:rPr>
        <w:t>фригийский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Centaurea scabiosa L. - </w:t>
      </w:r>
      <w:r w:rsidRPr="00EC281E">
        <w:rPr>
          <w:rFonts w:ascii="Times New Roman" w:hAnsi="Times New Roman" w:cs="Times New Roman"/>
          <w:sz w:val="24"/>
          <w:szCs w:val="24"/>
        </w:rPr>
        <w:t>Василёк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</w:rPr>
        <w:t>скабиозовый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EC281E">
        <w:rPr>
          <w:rFonts w:ascii="Times New Roman" w:hAnsi="Times New Roman" w:cs="Times New Roman"/>
          <w:sz w:val="24"/>
          <w:szCs w:val="24"/>
        </w:rPr>
        <w:t>или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</w:rPr>
        <w:t>шероховатый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Cichorium intybus L. - </w:t>
      </w:r>
      <w:r w:rsidRPr="00EC281E">
        <w:rPr>
          <w:rFonts w:ascii="Times New Roman" w:hAnsi="Times New Roman" w:cs="Times New Roman"/>
          <w:sz w:val="24"/>
          <w:szCs w:val="24"/>
        </w:rPr>
        <w:t>Цикорий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</w:rPr>
        <w:t>обыкновенный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Leontodon autumnalis L. - </w:t>
      </w:r>
      <w:r w:rsidRPr="00EC281E">
        <w:rPr>
          <w:rFonts w:ascii="Times New Roman" w:hAnsi="Times New Roman" w:cs="Times New Roman"/>
          <w:sz w:val="24"/>
          <w:szCs w:val="24"/>
        </w:rPr>
        <w:t>Кульбаба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</w:rPr>
        <w:t>осенняя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Tragopogon orientalis L. - </w:t>
      </w:r>
      <w:r w:rsidRPr="00EC281E">
        <w:rPr>
          <w:rFonts w:ascii="Times New Roman" w:hAnsi="Times New Roman" w:cs="Times New Roman"/>
          <w:sz w:val="24"/>
          <w:szCs w:val="24"/>
        </w:rPr>
        <w:t>Козлобородник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</w:rPr>
        <w:t>восточный</w:t>
      </w:r>
    </w:p>
    <w:p w:rsidR="0076272E" w:rsidRPr="00EC281E" w:rsidRDefault="0076272E" w:rsidP="0076272E">
      <w:pPr>
        <w:ind w:firstLine="45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Crepis tectorum L. - </w:t>
      </w:r>
      <w:r w:rsidRPr="00EC281E">
        <w:rPr>
          <w:rFonts w:ascii="Times New Roman" w:hAnsi="Times New Roman" w:cs="Times New Roman"/>
          <w:sz w:val="24"/>
          <w:szCs w:val="24"/>
        </w:rPr>
        <w:t>Скерда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</w:rPr>
        <w:t>кровельная</w:t>
      </w:r>
    </w:p>
    <w:p w:rsidR="00EC281E" w:rsidRPr="00BA5387" w:rsidRDefault="00EC281E" w:rsidP="0076272E">
      <w:pPr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EC281E" w:rsidRPr="00BA5387" w:rsidRDefault="00EC281E" w:rsidP="0076272E">
      <w:pPr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EC281E" w:rsidRPr="00BA5387" w:rsidRDefault="00EC281E" w:rsidP="0076272E">
      <w:pPr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EC281E" w:rsidRPr="00BA5387" w:rsidRDefault="00EC281E" w:rsidP="0076272E">
      <w:pPr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EC281E" w:rsidRPr="00BA5387" w:rsidRDefault="00EC281E" w:rsidP="0076272E">
      <w:pPr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EC281E" w:rsidRPr="00BA5387" w:rsidRDefault="00EC281E" w:rsidP="0076272E">
      <w:pPr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EC281E" w:rsidRPr="00BA5387" w:rsidRDefault="00EC281E" w:rsidP="0076272E">
      <w:pPr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EC281E" w:rsidRPr="00BA5387" w:rsidRDefault="00EC281E" w:rsidP="0076272E">
      <w:pPr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EC281E" w:rsidRPr="00BA5387" w:rsidRDefault="00EC281E" w:rsidP="0076272E">
      <w:pPr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EC281E" w:rsidRPr="00BA5387" w:rsidRDefault="00EC281E" w:rsidP="0076272E">
      <w:pPr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EC281E" w:rsidRPr="00BA5387" w:rsidRDefault="00EC281E" w:rsidP="0076272E">
      <w:pPr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76272E" w:rsidRPr="008829AA" w:rsidRDefault="0076272E" w:rsidP="0076272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829AA">
        <w:rPr>
          <w:rFonts w:ascii="Times New Roman" w:hAnsi="Times New Roman" w:cs="Times New Roman"/>
          <w:sz w:val="28"/>
          <w:szCs w:val="28"/>
          <w:u w:val="single"/>
        </w:rPr>
        <w:t xml:space="preserve">Приложение № </w:t>
      </w:r>
      <w:r w:rsidR="009744C4"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8829AA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76272E" w:rsidRPr="00EC281E" w:rsidRDefault="0076272E" w:rsidP="007627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81E">
        <w:rPr>
          <w:rFonts w:ascii="Times New Roman" w:hAnsi="Times New Roman" w:cs="Times New Roman"/>
          <w:b/>
          <w:sz w:val="28"/>
          <w:szCs w:val="28"/>
        </w:rPr>
        <w:t>Теневыносливые виды, рекомендуемые для травяного покрова в группах деревьев</w:t>
      </w:r>
    </w:p>
    <w:p w:rsidR="0076272E" w:rsidRPr="00EC5A11" w:rsidRDefault="0076272E" w:rsidP="000459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5A11">
        <w:rPr>
          <w:rFonts w:ascii="Times New Roman" w:hAnsi="Times New Roman" w:cs="Times New Roman"/>
          <w:sz w:val="28"/>
          <w:szCs w:val="28"/>
        </w:rPr>
        <w:t xml:space="preserve">Под одиночными взрослыми деревьями и группах взрослых деревьев создается теневыносливый травяной покров из трех и более видов теневыносливых почвопокровных растений высотой не выше </w:t>
      </w:r>
      <w:smartTag w:uri="urn:schemas-microsoft-com:office:smarttags" w:element="metricconverter">
        <w:smartTagPr>
          <w:attr w:name="ProductID" w:val="30 см"/>
        </w:smartTagPr>
        <w:r w:rsidRPr="00EC5A11">
          <w:rPr>
            <w:rFonts w:ascii="Times New Roman" w:hAnsi="Times New Roman" w:cs="Times New Roman"/>
            <w:sz w:val="28"/>
            <w:szCs w:val="28"/>
          </w:rPr>
          <w:t>30 см</w:t>
        </w:r>
      </w:smartTag>
      <w:r w:rsidRPr="00EC5A11">
        <w:rPr>
          <w:rFonts w:ascii="Times New Roman" w:hAnsi="Times New Roman" w:cs="Times New Roman"/>
          <w:sz w:val="28"/>
          <w:szCs w:val="28"/>
        </w:rPr>
        <w:t xml:space="preserve">, быстро разрастающихся, стабильно декоративных в течение сезона вегетации. </w:t>
      </w:r>
    </w:p>
    <w:p w:rsidR="0076272E" w:rsidRPr="008829AA" w:rsidRDefault="0076272E" w:rsidP="0076272E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6272E" w:rsidRPr="00EC281E" w:rsidRDefault="0076272E" w:rsidP="0076272E">
      <w:pPr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>Asperula graveolens- Ясменник душистый</w:t>
      </w:r>
    </w:p>
    <w:p w:rsidR="0076272E" w:rsidRPr="00EC281E" w:rsidRDefault="0076272E" w:rsidP="0076272E">
      <w:pPr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 xml:space="preserve">Lámium álbum - Яснотка белая </w:t>
      </w:r>
    </w:p>
    <w:p w:rsidR="0076272E" w:rsidRPr="00EC281E" w:rsidRDefault="0076272E" w:rsidP="0076272E">
      <w:pPr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>Lamium maculatum - Яснотка пятнистая (вид и сорта)</w:t>
      </w:r>
    </w:p>
    <w:p w:rsidR="0076272E" w:rsidRPr="00EC281E" w:rsidRDefault="0076272E" w:rsidP="0076272E">
      <w:pPr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 xml:space="preserve">Galeobdolon luteum Зеленчук желтый </w:t>
      </w:r>
    </w:p>
    <w:p w:rsidR="0076272E" w:rsidRPr="00EC281E" w:rsidRDefault="0076272E" w:rsidP="0076272E">
      <w:pPr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>Ásarum europaéum - Копытень европейский</w:t>
      </w:r>
    </w:p>
    <w:p w:rsidR="0076272E" w:rsidRPr="00EC281E" w:rsidRDefault="0076272E" w:rsidP="0076272E">
      <w:pPr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>Glechoma hederacea - Будра плющевидная (вид и сорта)</w:t>
      </w:r>
    </w:p>
    <w:p w:rsidR="0076272E" w:rsidRPr="00EC281E" w:rsidRDefault="0076272E" w:rsidP="0076272E">
      <w:pPr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>Convallária majális - Ландыш майский (вид и сорта)</w:t>
      </w:r>
    </w:p>
    <w:p w:rsidR="0076272E" w:rsidRPr="00EC281E" w:rsidRDefault="0076272E" w:rsidP="0076272E">
      <w:pPr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>Stellaria holostea L. - Звездчатка жестколистная</w:t>
      </w:r>
    </w:p>
    <w:p w:rsidR="0076272E" w:rsidRPr="00EC281E" w:rsidRDefault="0076272E" w:rsidP="0076272E">
      <w:pPr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bCs/>
          <w:sz w:val="24"/>
          <w:szCs w:val="24"/>
        </w:rPr>
        <w:t>Fragaria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bCs/>
          <w:sz w:val="24"/>
          <w:szCs w:val="24"/>
        </w:rPr>
        <w:t>moschata</w:t>
      </w:r>
      <w:r w:rsidRPr="00EC281E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EC281E">
        <w:rPr>
          <w:rFonts w:ascii="Times New Roman" w:hAnsi="Times New Roman" w:cs="Times New Roman"/>
          <w:sz w:val="24"/>
          <w:szCs w:val="24"/>
        </w:rPr>
        <w:t>Земляника мускусная</w:t>
      </w:r>
    </w:p>
    <w:p w:rsidR="0076272E" w:rsidRPr="00EC281E" w:rsidRDefault="0076272E" w:rsidP="0076272E">
      <w:pPr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 xml:space="preserve">Ajúga réptans - Живучка ползучая </w:t>
      </w:r>
    </w:p>
    <w:p w:rsidR="0076272E" w:rsidRPr="00EC281E" w:rsidRDefault="0076272E" w:rsidP="0076272E">
      <w:pPr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>Пролесник европейский - Пролесник европейский</w:t>
      </w:r>
      <w:r w:rsidRPr="00EC281E">
        <w:rPr>
          <w:rFonts w:ascii="Times New Roman" w:hAnsi="Times New Roman" w:cs="Times New Roman"/>
          <w:sz w:val="24"/>
          <w:szCs w:val="24"/>
        </w:rPr>
        <w:br/>
        <w:t>Lysimachia nummularia - Вербейник монетчатый</w:t>
      </w:r>
    </w:p>
    <w:p w:rsidR="0076272E" w:rsidRPr="00EC281E" w:rsidRDefault="0076272E" w:rsidP="0076272E">
      <w:pPr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>Víola odoráta - Фиалка душистая</w:t>
      </w:r>
    </w:p>
    <w:p w:rsidR="0076272E" w:rsidRPr="00EC281E" w:rsidRDefault="0076272E" w:rsidP="0076272E">
      <w:pPr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</w:rPr>
        <w:t>Viola mirabilis </w:t>
      </w:r>
      <w:r w:rsidRPr="00EC281E">
        <w:rPr>
          <w:rFonts w:ascii="Times New Roman" w:hAnsi="Times New Roman" w:cs="Times New Roman"/>
          <w:iCs/>
          <w:sz w:val="24"/>
          <w:szCs w:val="24"/>
        </w:rPr>
        <w:t xml:space="preserve">L - </w:t>
      </w:r>
      <w:r w:rsidRPr="00EC281E">
        <w:rPr>
          <w:rFonts w:ascii="Times New Roman" w:hAnsi="Times New Roman" w:cs="Times New Roman"/>
          <w:sz w:val="24"/>
          <w:szCs w:val="24"/>
        </w:rPr>
        <w:t>Фиалка удивительная</w:t>
      </w:r>
    </w:p>
    <w:p w:rsidR="0076272E" w:rsidRPr="00EC281E" w:rsidRDefault="0076272E" w:rsidP="0076272E">
      <w:pPr>
        <w:rPr>
          <w:rFonts w:ascii="Times New Roman" w:hAnsi="Times New Roman" w:cs="Times New Roman"/>
          <w:sz w:val="24"/>
          <w:szCs w:val="24"/>
        </w:rPr>
      </w:pPr>
      <w:r w:rsidRPr="00EC281E">
        <w:rPr>
          <w:rFonts w:ascii="Times New Roman" w:hAnsi="Times New Roman" w:cs="Times New Roman"/>
          <w:sz w:val="24"/>
          <w:szCs w:val="24"/>
          <w:lang w:val="en-US"/>
        </w:rPr>
        <w:t>Viola</w:t>
      </w:r>
      <w:r w:rsidRPr="00EC281E">
        <w:rPr>
          <w:rFonts w:ascii="Times New Roman" w:hAnsi="Times New Roman" w:cs="Times New Roman"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  <w:lang w:val="en-US"/>
        </w:rPr>
        <w:t>collina </w:t>
      </w:r>
      <w:r w:rsidRPr="00EC281E">
        <w:rPr>
          <w:rFonts w:ascii="Times New Roman" w:hAnsi="Times New Roman" w:cs="Times New Roman"/>
          <w:iCs/>
          <w:sz w:val="24"/>
          <w:szCs w:val="24"/>
          <w:lang w:val="en-US"/>
        </w:rPr>
        <w:t>Bess</w:t>
      </w:r>
      <w:r w:rsidRPr="00EC281E">
        <w:rPr>
          <w:rFonts w:ascii="Times New Roman" w:hAnsi="Times New Roman" w:cs="Times New Roman"/>
          <w:iCs/>
          <w:sz w:val="24"/>
          <w:szCs w:val="24"/>
        </w:rPr>
        <w:t xml:space="preserve"> -</w:t>
      </w:r>
      <w:r w:rsidRPr="00EC28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C281E">
        <w:rPr>
          <w:rFonts w:ascii="Times New Roman" w:hAnsi="Times New Roman" w:cs="Times New Roman"/>
          <w:sz w:val="24"/>
          <w:szCs w:val="24"/>
        </w:rPr>
        <w:t>Фиалка холмовая</w:t>
      </w:r>
    </w:p>
    <w:p w:rsidR="00475D89" w:rsidRDefault="00475D89" w:rsidP="0076272E">
      <w:pPr>
        <w:rPr>
          <w:sz w:val="24"/>
          <w:szCs w:val="24"/>
        </w:rPr>
      </w:pPr>
    </w:p>
    <w:p w:rsidR="00EC281E" w:rsidRDefault="00EC281E" w:rsidP="0076272E">
      <w:pPr>
        <w:rPr>
          <w:sz w:val="24"/>
          <w:szCs w:val="24"/>
        </w:rPr>
      </w:pPr>
    </w:p>
    <w:p w:rsidR="00EC281E" w:rsidRDefault="00EC281E" w:rsidP="0076272E">
      <w:pPr>
        <w:rPr>
          <w:sz w:val="24"/>
          <w:szCs w:val="24"/>
        </w:rPr>
      </w:pPr>
    </w:p>
    <w:p w:rsidR="00EC281E" w:rsidRDefault="00EC281E" w:rsidP="0076272E">
      <w:pPr>
        <w:rPr>
          <w:sz w:val="24"/>
          <w:szCs w:val="24"/>
        </w:rPr>
      </w:pPr>
    </w:p>
    <w:p w:rsidR="00EC281E" w:rsidRDefault="00EC281E" w:rsidP="0076272E">
      <w:pPr>
        <w:rPr>
          <w:sz w:val="24"/>
          <w:szCs w:val="24"/>
        </w:rPr>
      </w:pPr>
    </w:p>
    <w:p w:rsidR="00EC281E" w:rsidRPr="002A4AAD" w:rsidRDefault="00EC281E" w:rsidP="0076272E">
      <w:pPr>
        <w:rPr>
          <w:sz w:val="24"/>
          <w:szCs w:val="24"/>
        </w:rPr>
      </w:pPr>
    </w:p>
    <w:p w:rsidR="0076272E" w:rsidRDefault="00F77D20" w:rsidP="00F77D20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 w:rsidRPr="00F77D2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Приложение № </w:t>
      </w:r>
      <w:r w:rsidR="008E5EC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4</w:t>
      </w:r>
      <w:r w:rsidRPr="00F77D2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.</w:t>
      </w:r>
    </w:p>
    <w:p w:rsidR="00B021FD" w:rsidRDefault="00B021FD" w:rsidP="00B021FD">
      <w:pPr>
        <w:shd w:val="clear" w:color="auto" w:fill="FFFFFF"/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Письма главы ДПиОС Кульбачевского префектам г. Москвы от 21.05. 2015 г.</w:t>
      </w:r>
    </w:p>
    <w:p w:rsidR="0040080F" w:rsidRPr="0040080F" w:rsidRDefault="001B7CEE" w:rsidP="0040080F">
      <w:pPr>
        <w:pStyle w:val="a3"/>
        <w:ind w:left="92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480175" cy="9165848"/>
            <wp:effectExtent l="0" t="0" r="0" b="0"/>
            <wp:docPr id="1" name="Рисунок 1" descr="C:\Users\User\Desktop\ЩЕРБАКОВ МАКСИМ\kulb_25052015_notrimmer\kulb_25_05_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ЩЕРБАКОВ МАКСИМ\kulb_25052015_notrimmer\kulb_25_05_15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C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480175" cy="9165848"/>
            <wp:effectExtent l="0" t="0" r="0" b="0"/>
            <wp:docPr id="2" name="Рисунок 2" descr="C:\Users\User\Desktop\ЩЕРБАКОВ МАКСИМ\kulb_25052015_notrimmer\kulb_25_05_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ЩЕРБАКОВ МАКСИМ\kulb_25052015_notrimmer\kulb_25_05_15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C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480175" cy="9137047"/>
            <wp:effectExtent l="0" t="0" r="0" b="6985"/>
            <wp:docPr id="3" name="Рисунок 3" descr="C:\Users\User\Desktop\ЩЕРБАКОВ МАКСИМ\kulb_25052015_notrimmer\kulb_25_05_1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ЩЕРБАКОВ МАКСИМ\kulb_25052015_notrimmer\kulb_25_05_15-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3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106">
        <w:rPr>
          <w:rFonts w:ascii="Times New Roman" w:hAnsi="Times New Roman" w:cs="Times New Roman"/>
          <w:b/>
          <w:sz w:val="36"/>
          <w:szCs w:val="36"/>
          <w:lang w:val="en-US"/>
        </w:rPr>
        <w:lastRenderedPageBreak/>
        <w:t>VI</w:t>
      </w:r>
      <w:r w:rsidR="0040080F" w:rsidRPr="002B313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C281E">
        <w:rPr>
          <w:rFonts w:ascii="Times New Roman" w:hAnsi="Times New Roman" w:cs="Times New Roman"/>
          <w:b/>
          <w:sz w:val="36"/>
          <w:szCs w:val="36"/>
        </w:rPr>
        <w:t xml:space="preserve">Глава. </w:t>
      </w:r>
      <w:r w:rsidR="0040080F" w:rsidRPr="0040080F">
        <w:rPr>
          <w:rFonts w:ascii="Times New Roman" w:hAnsi="Times New Roman" w:cs="Times New Roman"/>
          <w:b/>
          <w:sz w:val="36"/>
          <w:szCs w:val="36"/>
        </w:rPr>
        <w:t>Терминология</w:t>
      </w:r>
    </w:p>
    <w:p w:rsidR="0040080F" w:rsidRDefault="0040080F" w:rsidP="0040080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Полутень </w:t>
      </w:r>
      <w:r>
        <w:rPr>
          <w:rFonts w:ascii="Times New Roman" w:hAnsi="Times New Roman" w:cs="Times New Roman"/>
          <w:sz w:val="28"/>
          <w:szCs w:val="28"/>
        </w:rPr>
        <w:t>– участок частично освещаемый полным солнцем в течение дня, в остальную часть суток затенён. Образуется с восточной, западной сторон зданий, под кронами малых групп деревьев, под краевыми деревьями,  входящими в большие группы.</w:t>
      </w:r>
    </w:p>
    <w:p w:rsidR="0040080F" w:rsidRDefault="0040080F" w:rsidP="0040080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Светлая тень </w:t>
      </w:r>
      <w:r>
        <w:rPr>
          <w:rFonts w:ascii="Times New Roman" w:hAnsi="Times New Roman" w:cs="Times New Roman"/>
          <w:sz w:val="28"/>
          <w:szCs w:val="28"/>
        </w:rPr>
        <w:t>– затенённый в течение полного дня участок, на котором имеются перемещающиеся световые пятна. Образован под парковыми (разреженными) посадками деревьев с плотной кроной, под кронами деревьев с ажурной кроной (сосна, рябина, ясень).</w:t>
      </w:r>
    </w:p>
    <w:p w:rsidR="0040080F" w:rsidRDefault="0040080F" w:rsidP="0040080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Плотная тень </w:t>
      </w:r>
      <w:r>
        <w:rPr>
          <w:rFonts w:ascii="Times New Roman" w:hAnsi="Times New Roman" w:cs="Times New Roman"/>
          <w:sz w:val="28"/>
          <w:szCs w:val="28"/>
        </w:rPr>
        <w:t>– формируется с северной стороны высоких зданий, под кронами групп хвойных деревьев с плотной кроной.</w:t>
      </w:r>
    </w:p>
    <w:p w:rsidR="0040080F" w:rsidRDefault="0040080F" w:rsidP="0040080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F6C">
        <w:rPr>
          <w:rFonts w:ascii="Times New Roman" w:hAnsi="Times New Roman" w:cs="Times New Roman"/>
          <w:i/>
          <w:sz w:val="28"/>
          <w:szCs w:val="28"/>
        </w:rPr>
        <w:t>Древесная группа</w:t>
      </w:r>
      <w:r>
        <w:rPr>
          <w:rFonts w:ascii="Times New Roman" w:hAnsi="Times New Roman" w:cs="Times New Roman"/>
          <w:sz w:val="28"/>
          <w:szCs w:val="28"/>
        </w:rPr>
        <w:t xml:space="preserve"> – два и более дерева, растущие рядом, проекции крон которых пересекаются. Освещённость под кронами снижена так, что образуется светлая тень, полутень или плотная тень. Травянистый покров под группой деревьев формируется из теневыносливых и</w:t>
      </w:r>
      <w:r w:rsidRPr="00586DF2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или тенелюбивых растений.</w:t>
      </w:r>
    </w:p>
    <w:p w:rsidR="0040080F" w:rsidRDefault="0040080F" w:rsidP="0040080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Большая древесная группа </w:t>
      </w:r>
      <w:r>
        <w:rPr>
          <w:rFonts w:ascii="Times New Roman" w:hAnsi="Times New Roman" w:cs="Times New Roman"/>
          <w:sz w:val="28"/>
          <w:szCs w:val="28"/>
        </w:rPr>
        <w:t>– группа из 3-х и более средневозрастных или взрослых  деревьев, под кронами которых, как правило, имеется постоянно затенённый участок.</w:t>
      </w:r>
    </w:p>
    <w:p w:rsidR="0040080F" w:rsidRDefault="0040080F" w:rsidP="0040080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Малая древесная группа </w:t>
      </w:r>
      <w:r>
        <w:rPr>
          <w:rFonts w:ascii="Times New Roman" w:hAnsi="Times New Roman" w:cs="Times New Roman"/>
          <w:sz w:val="28"/>
          <w:szCs w:val="28"/>
        </w:rPr>
        <w:t>– состоит из 2-3 деревьев средневозрастных или взрослых деревьев. Как правило, под кронами такой группы нет постоянно затенённого участка, т.е. освещённость – полутень. В случае если посадки образуют взрослые деревья с раскидистой кроной (напр., орех манчжурский), то под кронами могут образовываться участки с плотной тенью.</w:t>
      </w:r>
    </w:p>
    <w:p w:rsidR="0040080F" w:rsidRDefault="0040080F" w:rsidP="0040080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Разреженные групповые древесные посадки (молодая древесная группа) – </w:t>
      </w:r>
      <w:r w:rsidRPr="00BF4D60">
        <w:rPr>
          <w:rFonts w:ascii="Times New Roman" w:hAnsi="Times New Roman" w:cs="Times New Roman"/>
          <w:sz w:val="28"/>
          <w:szCs w:val="28"/>
        </w:rPr>
        <w:t>сформирован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F4D60">
        <w:rPr>
          <w:rFonts w:ascii="Times New Roman" w:hAnsi="Times New Roman" w:cs="Times New Roman"/>
          <w:sz w:val="28"/>
          <w:szCs w:val="28"/>
        </w:rPr>
        <w:t xml:space="preserve"> молодыми </w:t>
      </w:r>
      <w:r>
        <w:rPr>
          <w:rFonts w:ascii="Times New Roman" w:hAnsi="Times New Roman" w:cs="Times New Roman"/>
          <w:sz w:val="28"/>
          <w:szCs w:val="28"/>
        </w:rPr>
        <w:t xml:space="preserve">деревьями, посаженными группой, но кроны которых не пересекаются. Освещение под кронами – свет, полутень. Под такими деревьями можно высаживать светолюбивые травянистые растения, в т.ч. создавать злаковый газон. </w:t>
      </w:r>
    </w:p>
    <w:p w:rsidR="0040080F" w:rsidRDefault="0040080F" w:rsidP="0040080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возрастом, при смыкании крон освещённость под ними уменьшается. Посадки переходят в категорию </w:t>
      </w:r>
      <w:r w:rsidRPr="00985FDF">
        <w:rPr>
          <w:rFonts w:ascii="Times New Roman" w:hAnsi="Times New Roman" w:cs="Times New Roman"/>
          <w:sz w:val="28"/>
          <w:szCs w:val="28"/>
          <w:u w:val="single"/>
        </w:rPr>
        <w:t>древесной группы</w:t>
      </w:r>
      <w:r>
        <w:rPr>
          <w:rFonts w:ascii="Times New Roman" w:hAnsi="Times New Roman" w:cs="Times New Roman"/>
          <w:sz w:val="28"/>
          <w:szCs w:val="28"/>
        </w:rPr>
        <w:t>.  Травянистый покров в проекциях крон формируется согласно освещённости.</w:t>
      </w:r>
    </w:p>
    <w:p w:rsidR="00AB66CF" w:rsidRDefault="00AB66CF" w:rsidP="0040080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66CF">
        <w:rPr>
          <w:rFonts w:ascii="Times New Roman" w:hAnsi="Times New Roman" w:cs="Times New Roman"/>
          <w:i/>
          <w:sz w:val="28"/>
          <w:szCs w:val="28"/>
        </w:rPr>
        <w:t>Живая изгородь</w:t>
      </w:r>
      <w:r>
        <w:rPr>
          <w:rFonts w:ascii="Times New Roman" w:hAnsi="Times New Roman" w:cs="Times New Roman"/>
          <w:sz w:val="28"/>
          <w:szCs w:val="28"/>
        </w:rPr>
        <w:t xml:space="preserve"> – рядовая посадка кустарников. </w:t>
      </w:r>
      <w:r w:rsidR="00906327">
        <w:rPr>
          <w:rFonts w:ascii="Times New Roman" w:hAnsi="Times New Roman" w:cs="Times New Roman"/>
          <w:sz w:val="28"/>
          <w:szCs w:val="28"/>
        </w:rPr>
        <w:t>Несёт</w:t>
      </w:r>
      <w:r>
        <w:rPr>
          <w:rFonts w:ascii="Times New Roman" w:hAnsi="Times New Roman" w:cs="Times New Roman"/>
          <w:sz w:val="28"/>
          <w:szCs w:val="28"/>
        </w:rPr>
        <w:t xml:space="preserve"> разделительную</w:t>
      </w:r>
      <w:r w:rsidR="00906327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декоративно-озеленительную функцию. Различают </w:t>
      </w:r>
      <w:r w:rsidRPr="008F2E84">
        <w:rPr>
          <w:rFonts w:ascii="Times New Roman" w:hAnsi="Times New Roman" w:cs="Times New Roman"/>
          <w:sz w:val="28"/>
          <w:szCs w:val="28"/>
          <w:u w:val="single"/>
        </w:rPr>
        <w:t>свободнорастущие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8F2E84">
        <w:rPr>
          <w:rFonts w:ascii="Times New Roman" w:hAnsi="Times New Roman" w:cs="Times New Roman"/>
          <w:sz w:val="28"/>
          <w:szCs w:val="28"/>
          <w:u w:val="single"/>
        </w:rPr>
        <w:t>стриженные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66CF">
        <w:rPr>
          <w:rFonts w:ascii="Times New Roman" w:hAnsi="Times New Roman" w:cs="Times New Roman"/>
          <w:b/>
          <w:sz w:val="28"/>
          <w:szCs w:val="28"/>
        </w:rPr>
        <w:t>ж.и.</w:t>
      </w:r>
    </w:p>
    <w:p w:rsidR="0040080F" w:rsidRDefault="0040080F" w:rsidP="0040080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Листовой опад </w:t>
      </w:r>
      <w:r>
        <w:rPr>
          <w:rFonts w:ascii="Times New Roman" w:hAnsi="Times New Roman" w:cs="Times New Roman"/>
          <w:sz w:val="28"/>
          <w:szCs w:val="28"/>
        </w:rPr>
        <w:t>– слой листвы, лежащий на почве, состоящий из опавших листьев текущего года.</w:t>
      </w:r>
    </w:p>
    <w:p w:rsidR="0040080F" w:rsidRDefault="0040080F" w:rsidP="0040080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Хвойный опад </w:t>
      </w:r>
      <w:r>
        <w:rPr>
          <w:rFonts w:ascii="Times New Roman" w:hAnsi="Times New Roman" w:cs="Times New Roman"/>
          <w:sz w:val="28"/>
          <w:szCs w:val="28"/>
        </w:rPr>
        <w:t>– слой хвои, лежащий на почве, состоящий из опавшей хвои текущего года.</w:t>
      </w:r>
    </w:p>
    <w:p w:rsidR="0040080F" w:rsidRDefault="0040080F" w:rsidP="0040080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Опад </w:t>
      </w:r>
      <w:r>
        <w:rPr>
          <w:rFonts w:ascii="Times New Roman" w:hAnsi="Times New Roman" w:cs="Times New Roman"/>
          <w:sz w:val="28"/>
          <w:szCs w:val="28"/>
        </w:rPr>
        <w:t xml:space="preserve">– включает в себя листовой, хвойный опад, мелкие ветки, упавшие с крон. </w:t>
      </w:r>
    </w:p>
    <w:p w:rsidR="0040080F" w:rsidRDefault="0040080F" w:rsidP="0040080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7E5B">
        <w:rPr>
          <w:rFonts w:ascii="Times New Roman" w:hAnsi="Times New Roman" w:cs="Times New Roman"/>
          <w:i/>
          <w:sz w:val="28"/>
          <w:szCs w:val="28"/>
        </w:rPr>
        <w:lastRenderedPageBreak/>
        <w:t>Подстилка</w:t>
      </w:r>
      <w:r>
        <w:rPr>
          <w:rFonts w:ascii="Times New Roman" w:hAnsi="Times New Roman" w:cs="Times New Roman"/>
          <w:sz w:val="28"/>
          <w:szCs w:val="28"/>
        </w:rPr>
        <w:t xml:space="preserve"> – формируется из опада текущего года и </w:t>
      </w:r>
      <w:r w:rsidRPr="00417E5B">
        <w:rPr>
          <w:rFonts w:ascii="Times New Roman" w:hAnsi="Times New Roman" w:cs="Times New Roman"/>
          <w:sz w:val="28"/>
          <w:szCs w:val="28"/>
        </w:rPr>
        <w:t>частично перепревш</w:t>
      </w:r>
      <w:r>
        <w:rPr>
          <w:rFonts w:ascii="Times New Roman" w:hAnsi="Times New Roman" w:cs="Times New Roman"/>
          <w:sz w:val="28"/>
          <w:szCs w:val="28"/>
        </w:rPr>
        <w:t>его опада</w:t>
      </w:r>
      <w:r w:rsidRPr="00417E5B">
        <w:rPr>
          <w:rFonts w:ascii="Times New Roman" w:hAnsi="Times New Roman" w:cs="Times New Roman"/>
          <w:sz w:val="28"/>
          <w:szCs w:val="28"/>
        </w:rPr>
        <w:t xml:space="preserve"> прошлых лет</w:t>
      </w:r>
      <w:r>
        <w:rPr>
          <w:rFonts w:ascii="Times New Roman" w:hAnsi="Times New Roman" w:cs="Times New Roman"/>
          <w:sz w:val="28"/>
          <w:szCs w:val="28"/>
        </w:rPr>
        <w:t>. Включает подземные органы травянистых многолетников с корневищами и почками, пронизана корнями травянистых и  древесных растений, содержит семенной фонд, проростки. Необходимый компонент лесной экосистемы, а также теневого сада в стиле натургарден (природный сад).</w:t>
      </w:r>
    </w:p>
    <w:p w:rsidR="008471DF" w:rsidRDefault="008471DF" w:rsidP="0040080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Омолаживающая обрезка – </w:t>
      </w:r>
      <w:r w:rsidRPr="008471DF">
        <w:rPr>
          <w:rFonts w:ascii="Times New Roman" w:hAnsi="Times New Roman" w:cs="Times New Roman"/>
          <w:sz w:val="28"/>
          <w:szCs w:val="28"/>
        </w:rPr>
        <w:t>прово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8471DF">
        <w:rPr>
          <w:rFonts w:ascii="Times New Roman" w:hAnsi="Times New Roman" w:cs="Times New Roman"/>
          <w:sz w:val="28"/>
          <w:szCs w:val="28"/>
        </w:rPr>
        <w:t xml:space="preserve">ится </w:t>
      </w:r>
      <w:r>
        <w:rPr>
          <w:rFonts w:ascii="Times New Roman" w:hAnsi="Times New Roman" w:cs="Times New Roman"/>
          <w:sz w:val="28"/>
          <w:szCs w:val="28"/>
        </w:rPr>
        <w:t>у старых экземпляров кустарников и деревьев с целью формирования молодых побегов. В случае «посадки на пень» представляет собой радикальную обрезку кустарников до высоты 10 см над землёй.</w:t>
      </w:r>
      <w:r w:rsidR="00C75B9E">
        <w:rPr>
          <w:rFonts w:ascii="Times New Roman" w:hAnsi="Times New Roman" w:cs="Times New Roman"/>
          <w:sz w:val="28"/>
          <w:szCs w:val="28"/>
        </w:rPr>
        <w:t xml:space="preserve"> Может проводиться поэтапно </w:t>
      </w:r>
      <w:r w:rsidR="00D5711A">
        <w:rPr>
          <w:rFonts w:ascii="Times New Roman" w:hAnsi="Times New Roman" w:cs="Times New Roman"/>
          <w:sz w:val="28"/>
          <w:szCs w:val="28"/>
        </w:rPr>
        <w:t>с</w:t>
      </w:r>
      <w:r w:rsidR="00C75B9E">
        <w:rPr>
          <w:rFonts w:ascii="Times New Roman" w:hAnsi="Times New Roman" w:cs="Times New Roman"/>
          <w:sz w:val="28"/>
          <w:szCs w:val="28"/>
        </w:rPr>
        <w:t xml:space="preserve"> учётом скорости роста новых побегов и функции посадки. </w:t>
      </w:r>
    </w:p>
    <w:p w:rsidR="007169AD" w:rsidRDefault="007169AD" w:rsidP="0040080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69AD">
        <w:rPr>
          <w:rFonts w:ascii="Times New Roman" w:hAnsi="Times New Roman" w:cs="Times New Roman"/>
          <w:i/>
          <w:sz w:val="28"/>
          <w:szCs w:val="28"/>
        </w:rPr>
        <w:t>Санитарная обрезка</w:t>
      </w:r>
      <w:r>
        <w:rPr>
          <w:rFonts w:ascii="Times New Roman" w:hAnsi="Times New Roman" w:cs="Times New Roman"/>
          <w:sz w:val="28"/>
          <w:szCs w:val="28"/>
        </w:rPr>
        <w:t xml:space="preserve"> – удаление отмерших и повреждённых побегов у деревьев и кустарников. Проводится преимущественно ранней весной с начала набухания почек, когда можно различить живые и отмершие побеги.</w:t>
      </w:r>
    </w:p>
    <w:p w:rsidR="00083A63" w:rsidRDefault="00083A63" w:rsidP="0040080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3A63">
        <w:rPr>
          <w:rFonts w:ascii="Times New Roman" w:hAnsi="Times New Roman" w:cs="Times New Roman"/>
          <w:i/>
          <w:sz w:val="28"/>
          <w:szCs w:val="28"/>
        </w:rPr>
        <w:t>Формировочная обрезка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1F0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1F0B">
        <w:rPr>
          <w:rFonts w:ascii="Times New Roman" w:hAnsi="Times New Roman" w:cs="Times New Roman"/>
          <w:sz w:val="28"/>
          <w:szCs w:val="28"/>
        </w:rPr>
        <w:t xml:space="preserve">применяется для придания нужной формы </w:t>
      </w:r>
      <w:r w:rsidR="002B022B">
        <w:rPr>
          <w:rFonts w:ascii="Times New Roman" w:hAnsi="Times New Roman" w:cs="Times New Roman"/>
          <w:sz w:val="28"/>
          <w:szCs w:val="28"/>
        </w:rPr>
        <w:t xml:space="preserve">кронам </w:t>
      </w:r>
      <w:r w:rsidR="006A1F0B">
        <w:rPr>
          <w:rFonts w:ascii="Times New Roman" w:hAnsi="Times New Roman" w:cs="Times New Roman"/>
          <w:sz w:val="28"/>
          <w:szCs w:val="28"/>
        </w:rPr>
        <w:t>кустарник</w:t>
      </w:r>
      <w:r w:rsidR="002B022B">
        <w:rPr>
          <w:rFonts w:ascii="Times New Roman" w:hAnsi="Times New Roman" w:cs="Times New Roman"/>
          <w:sz w:val="28"/>
          <w:szCs w:val="28"/>
        </w:rPr>
        <w:t>ов</w:t>
      </w:r>
      <w:r w:rsidR="006A1F0B">
        <w:rPr>
          <w:rFonts w:ascii="Times New Roman" w:hAnsi="Times New Roman" w:cs="Times New Roman"/>
          <w:sz w:val="28"/>
          <w:szCs w:val="28"/>
        </w:rPr>
        <w:t xml:space="preserve"> и деревь</w:t>
      </w:r>
      <w:r w:rsidR="002B022B">
        <w:rPr>
          <w:rFonts w:ascii="Times New Roman" w:hAnsi="Times New Roman" w:cs="Times New Roman"/>
          <w:sz w:val="28"/>
          <w:szCs w:val="28"/>
        </w:rPr>
        <w:t>ев</w:t>
      </w:r>
      <w:r w:rsidR="006A1F0B">
        <w:rPr>
          <w:rFonts w:ascii="Times New Roman" w:hAnsi="Times New Roman" w:cs="Times New Roman"/>
          <w:sz w:val="28"/>
          <w:szCs w:val="28"/>
        </w:rPr>
        <w:t xml:space="preserve"> (реже). Чаще всего применяется для живых изгородей.</w:t>
      </w:r>
      <w:r w:rsidR="002B022B">
        <w:rPr>
          <w:rFonts w:ascii="Times New Roman" w:hAnsi="Times New Roman" w:cs="Times New Roman"/>
          <w:sz w:val="28"/>
          <w:szCs w:val="28"/>
        </w:rPr>
        <w:t xml:space="preserve"> Проводится по шнуру или с применением специального каркаса для фигурной стрижки для придания специальной формы (шар и т.д).</w:t>
      </w:r>
      <w:r w:rsidR="006A1F0B">
        <w:rPr>
          <w:rFonts w:ascii="Times New Roman" w:hAnsi="Times New Roman" w:cs="Times New Roman"/>
          <w:sz w:val="28"/>
          <w:szCs w:val="28"/>
        </w:rPr>
        <w:t xml:space="preserve">  </w:t>
      </w:r>
      <w:r w:rsidR="00435067">
        <w:rPr>
          <w:rFonts w:ascii="Times New Roman" w:hAnsi="Times New Roman" w:cs="Times New Roman"/>
          <w:sz w:val="28"/>
          <w:szCs w:val="28"/>
        </w:rPr>
        <w:t>П</w:t>
      </w:r>
      <w:r w:rsidR="00CB008F">
        <w:rPr>
          <w:rFonts w:ascii="Times New Roman" w:hAnsi="Times New Roman" w:cs="Times New Roman"/>
          <w:sz w:val="28"/>
          <w:szCs w:val="28"/>
        </w:rPr>
        <w:t>роводится несколько раз в течение вегетационного сезона.</w:t>
      </w:r>
    </w:p>
    <w:p w:rsidR="0040080F" w:rsidRDefault="0040080F" w:rsidP="0040080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Мезофиты </w:t>
      </w:r>
      <w:r>
        <w:rPr>
          <w:rFonts w:ascii="Times New Roman" w:hAnsi="Times New Roman" w:cs="Times New Roman"/>
          <w:sz w:val="28"/>
          <w:szCs w:val="28"/>
        </w:rPr>
        <w:t>– растения</w:t>
      </w:r>
      <w:r w:rsidRPr="00BB7F45">
        <w:rPr>
          <w:rFonts w:ascii="Times New Roman" w:hAnsi="Times New Roman" w:cs="Times New Roman"/>
          <w:sz w:val="28"/>
          <w:szCs w:val="28"/>
        </w:rPr>
        <w:t>, приспособленные к жизни в среде с умеренной, но не избыточной влажностью почвы и воздуха.</w:t>
      </w:r>
    </w:p>
    <w:p w:rsidR="0040080F" w:rsidRDefault="0040080F" w:rsidP="0040080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Гигромезофиты </w:t>
      </w:r>
      <w:r>
        <w:rPr>
          <w:rFonts w:ascii="Times New Roman" w:hAnsi="Times New Roman" w:cs="Times New Roman"/>
          <w:sz w:val="28"/>
          <w:szCs w:val="28"/>
        </w:rPr>
        <w:t>– влаголюбивые наземные растения. Плохо переносят высыхание почвы. Растут в понижениях рельефа, у водоёмов.</w:t>
      </w:r>
    </w:p>
    <w:p w:rsidR="0040080F" w:rsidRDefault="0040080F" w:rsidP="0040080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Ксеромезофиты</w:t>
      </w:r>
      <w:r>
        <w:rPr>
          <w:rFonts w:ascii="Times New Roman" w:hAnsi="Times New Roman" w:cs="Times New Roman"/>
          <w:sz w:val="28"/>
          <w:szCs w:val="28"/>
        </w:rPr>
        <w:t xml:space="preserve"> – растения более устойчивые к недостатку влаги, чем мезофиты. Но при длительной засухе нуждаются в поливе. </w:t>
      </w:r>
    </w:p>
    <w:p w:rsidR="0040080F" w:rsidRDefault="0040080F" w:rsidP="0040080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2C93">
        <w:rPr>
          <w:rFonts w:ascii="Times New Roman" w:hAnsi="Times New Roman" w:cs="Times New Roman"/>
          <w:i/>
          <w:sz w:val="28"/>
          <w:szCs w:val="28"/>
        </w:rPr>
        <w:t xml:space="preserve">Интродуценты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Pr="00B82C9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организмы (животные и растения), ранее не обита</w:t>
      </w:r>
      <w:r w:rsidR="00D917B2">
        <w:rPr>
          <w:rFonts w:ascii="Times New Roman" w:hAnsi="Times New Roman" w:cs="Times New Roman"/>
          <w:sz w:val="28"/>
          <w:szCs w:val="28"/>
        </w:rPr>
        <w:t>вш</w:t>
      </w:r>
      <w:r>
        <w:rPr>
          <w:rFonts w:ascii="Times New Roman" w:hAnsi="Times New Roman" w:cs="Times New Roman"/>
          <w:sz w:val="28"/>
          <w:szCs w:val="28"/>
        </w:rPr>
        <w:t>ие на данной территории и вводимые в культуру (интродуцирумые) на неё.</w:t>
      </w:r>
    </w:p>
    <w:p w:rsidR="0040080F" w:rsidRDefault="0040080F" w:rsidP="0040080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Реинтродукция –</w:t>
      </w:r>
      <w:r>
        <w:rPr>
          <w:rFonts w:ascii="Times New Roman" w:hAnsi="Times New Roman" w:cs="Times New Roman"/>
          <w:sz w:val="28"/>
          <w:szCs w:val="28"/>
        </w:rPr>
        <w:t xml:space="preserve"> возврат на прежние места обитания ранее обитавших, но впоследствии исчезнувших с данной территории под воздействием деятельности человека организмов (животных, растений). </w:t>
      </w:r>
    </w:p>
    <w:p w:rsidR="004C0E42" w:rsidRDefault="004C0E42" w:rsidP="0040080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0E42" w:rsidRDefault="004C0E42" w:rsidP="0040080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0E42" w:rsidRDefault="004C0E42" w:rsidP="0040080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0E42" w:rsidRDefault="004C0E42" w:rsidP="0040080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0E42" w:rsidRDefault="004C0E42" w:rsidP="0040080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0E42" w:rsidRDefault="004C0E42" w:rsidP="0040080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0E42" w:rsidRDefault="004C0E42" w:rsidP="0040080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0E42" w:rsidRDefault="004C0E42" w:rsidP="0040080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0E42" w:rsidRDefault="004C0E42" w:rsidP="0040080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0E42" w:rsidRPr="00B82C93" w:rsidRDefault="004C0E42" w:rsidP="0040080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</w:p>
    <w:p w:rsidR="00F67106" w:rsidRDefault="00F67106" w:rsidP="00F67106">
      <w:pPr>
        <w:shd w:val="clear" w:color="auto" w:fill="FFFFFF"/>
        <w:spacing w:before="274" w:after="274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A05DB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en-US" w:eastAsia="ru-RU"/>
        </w:rPr>
        <w:lastRenderedPageBreak/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en-US" w:eastAsia="ru-RU"/>
        </w:rPr>
        <w:t>II</w:t>
      </w:r>
      <w:r w:rsidRPr="00BA538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Глава.</w:t>
      </w:r>
      <w:r w:rsidRPr="00E539E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Расположение участков на плане</w:t>
      </w:r>
    </w:p>
    <w:p w:rsidR="0040080F" w:rsidRPr="00B021FD" w:rsidRDefault="004C0E42" w:rsidP="00B021FD">
      <w:pPr>
        <w:shd w:val="clear" w:color="auto" w:fill="FFFFFF"/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80175" cy="47371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co_A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080F" w:rsidRPr="00B021FD" w:rsidSect="000665B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75A8" w:rsidRDefault="00AC75A8" w:rsidP="006006CA">
      <w:pPr>
        <w:spacing w:after="0" w:line="240" w:lineRule="auto"/>
      </w:pPr>
      <w:r>
        <w:separator/>
      </w:r>
    </w:p>
  </w:endnote>
  <w:endnote w:type="continuationSeparator" w:id="0">
    <w:p w:rsidR="00AC75A8" w:rsidRDefault="00AC75A8" w:rsidP="00600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75A8" w:rsidRDefault="00AC75A8" w:rsidP="006006CA">
      <w:pPr>
        <w:spacing w:after="0" w:line="240" w:lineRule="auto"/>
      </w:pPr>
      <w:r>
        <w:separator/>
      </w:r>
    </w:p>
  </w:footnote>
  <w:footnote w:type="continuationSeparator" w:id="0">
    <w:p w:rsidR="00AC75A8" w:rsidRDefault="00AC75A8" w:rsidP="00600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121CD"/>
    <w:multiLevelType w:val="hybridMultilevel"/>
    <w:tmpl w:val="E1E24724"/>
    <w:lvl w:ilvl="0" w:tplc="A32080F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E08E5"/>
    <w:multiLevelType w:val="hybridMultilevel"/>
    <w:tmpl w:val="3684E1F2"/>
    <w:lvl w:ilvl="0" w:tplc="F0AA3E3E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4CD6073"/>
    <w:multiLevelType w:val="hybridMultilevel"/>
    <w:tmpl w:val="2534C25C"/>
    <w:lvl w:ilvl="0" w:tplc="9AECBA0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BF0151A"/>
    <w:multiLevelType w:val="hybridMultilevel"/>
    <w:tmpl w:val="F68050C6"/>
    <w:lvl w:ilvl="0" w:tplc="41329E00">
      <w:start w:val="1"/>
      <w:numFmt w:val="upperRoman"/>
      <w:lvlText w:val="%1."/>
      <w:lvlJc w:val="left"/>
      <w:pPr>
        <w:ind w:left="221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3CAD6861"/>
    <w:multiLevelType w:val="hybridMultilevel"/>
    <w:tmpl w:val="F68050C6"/>
    <w:lvl w:ilvl="0" w:tplc="41329E00">
      <w:start w:val="1"/>
      <w:numFmt w:val="upperRoman"/>
      <w:lvlText w:val="%1."/>
      <w:lvlJc w:val="left"/>
      <w:pPr>
        <w:ind w:left="221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7F1"/>
    <w:rsid w:val="000018E0"/>
    <w:rsid w:val="00007AB0"/>
    <w:rsid w:val="000459EA"/>
    <w:rsid w:val="00062128"/>
    <w:rsid w:val="000665B4"/>
    <w:rsid w:val="00083A63"/>
    <w:rsid w:val="0009761A"/>
    <w:rsid w:val="000E042A"/>
    <w:rsid w:val="00107CE9"/>
    <w:rsid w:val="001225E0"/>
    <w:rsid w:val="00151BFC"/>
    <w:rsid w:val="001B7CEE"/>
    <w:rsid w:val="001C6E32"/>
    <w:rsid w:val="001E4574"/>
    <w:rsid w:val="0020122A"/>
    <w:rsid w:val="00251562"/>
    <w:rsid w:val="00274E85"/>
    <w:rsid w:val="0027760F"/>
    <w:rsid w:val="00280C52"/>
    <w:rsid w:val="002B022B"/>
    <w:rsid w:val="002B313F"/>
    <w:rsid w:val="002C03B5"/>
    <w:rsid w:val="00306391"/>
    <w:rsid w:val="00324303"/>
    <w:rsid w:val="00337064"/>
    <w:rsid w:val="00353B1F"/>
    <w:rsid w:val="00387AA1"/>
    <w:rsid w:val="003D6835"/>
    <w:rsid w:val="003E245C"/>
    <w:rsid w:val="0040080F"/>
    <w:rsid w:val="004079E1"/>
    <w:rsid w:val="004167FC"/>
    <w:rsid w:val="00435067"/>
    <w:rsid w:val="00461EF6"/>
    <w:rsid w:val="0047594B"/>
    <w:rsid w:val="00475D89"/>
    <w:rsid w:val="004A598C"/>
    <w:rsid w:val="004C0E42"/>
    <w:rsid w:val="00511C2D"/>
    <w:rsid w:val="005430F3"/>
    <w:rsid w:val="005526A1"/>
    <w:rsid w:val="0056713B"/>
    <w:rsid w:val="006006CA"/>
    <w:rsid w:val="0060198F"/>
    <w:rsid w:val="00611239"/>
    <w:rsid w:val="0064051F"/>
    <w:rsid w:val="006449A0"/>
    <w:rsid w:val="00694DE9"/>
    <w:rsid w:val="006A1F0B"/>
    <w:rsid w:val="006F0B25"/>
    <w:rsid w:val="00715DDD"/>
    <w:rsid w:val="007169AD"/>
    <w:rsid w:val="00761649"/>
    <w:rsid w:val="0076272E"/>
    <w:rsid w:val="007777AF"/>
    <w:rsid w:val="00790DAF"/>
    <w:rsid w:val="007B7C55"/>
    <w:rsid w:val="00813CCE"/>
    <w:rsid w:val="008471DF"/>
    <w:rsid w:val="008523D9"/>
    <w:rsid w:val="008716D3"/>
    <w:rsid w:val="008E5EC9"/>
    <w:rsid w:val="008F2E84"/>
    <w:rsid w:val="00906327"/>
    <w:rsid w:val="009308A2"/>
    <w:rsid w:val="00946914"/>
    <w:rsid w:val="009635BA"/>
    <w:rsid w:val="00970D5E"/>
    <w:rsid w:val="009744C4"/>
    <w:rsid w:val="00985BE0"/>
    <w:rsid w:val="009F7AD9"/>
    <w:rsid w:val="00A014F2"/>
    <w:rsid w:val="00A05DB5"/>
    <w:rsid w:val="00A356D9"/>
    <w:rsid w:val="00A5432C"/>
    <w:rsid w:val="00A92FDC"/>
    <w:rsid w:val="00AB2D19"/>
    <w:rsid w:val="00AB43C8"/>
    <w:rsid w:val="00AB66CF"/>
    <w:rsid w:val="00AC75A8"/>
    <w:rsid w:val="00AD2E6C"/>
    <w:rsid w:val="00AD465D"/>
    <w:rsid w:val="00B021FD"/>
    <w:rsid w:val="00B10EC2"/>
    <w:rsid w:val="00B12ABB"/>
    <w:rsid w:val="00B2176E"/>
    <w:rsid w:val="00B30EA2"/>
    <w:rsid w:val="00B5077E"/>
    <w:rsid w:val="00B55BDB"/>
    <w:rsid w:val="00B8479F"/>
    <w:rsid w:val="00BA5387"/>
    <w:rsid w:val="00BD4B99"/>
    <w:rsid w:val="00BE77F1"/>
    <w:rsid w:val="00C42D09"/>
    <w:rsid w:val="00C45D40"/>
    <w:rsid w:val="00C63553"/>
    <w:rsid w:val="00C719B3"/>
    <w:rsid w:val="00C75B9E"/>
    <w:rsid w:val="00CA3A9E"/>
    <w:rsid w:val="00CB008F"/>
    <w:rsid w:val="00CB4859"/>
    <w:rsid w:val="00CD690A"/>
    <w:rsid w:val="00D32441"/>
    <w:rsid w:val="00D56EF4"/>
    <w:rsid w:val="00D5711A"/>
    <w:rsid w:val="00D63B50"/>
    <w:rsid w:val="00D7788C"/>
    <w:rsid w:val="00D9127C"/>
    <w:rsid w:val="00D917B2"/>
    <w:rsid w:val="00D91ACB"/>
    <w:rsid w:val="00DC0287"/>
    <w:rsid w:val="00DC0DF7"/>
    <w:rsid w:val="00DC606B"/>
    <w:rsid w:val="00DD77D9"/>
    <w:rsid w:val="00E013E6"/>
    <w:rsid w:val="00E539E6"/>
    <w:rsid w:val="00E7223F"/>
    <w:rsid w:val="00E73716"/>
    <w:rsid w:val="00E90895"/>
    <w:rsid w:val="00EC1D2F"/>
    <w:rsid w:val="00EC281E"/>
    <w:rsid w:val="00F049BE"/>
    <w:rsid w:val="00F47ED5"/>
    <w:rsid w:val="00F6494F"/>
    <w:rsid w:val="00F67106"/>
    <w:rsid w:val="00F77D20"/>
    <w:rsid w:val="00FB4594"/>
    <w:rsid w:val="00FC0449"/>
    <w:rsid w:val="00FC312A"/>
    <w:rsid w:val="00FD34C6"/>
    <w:rsid w:val="00FD5647"/>
    <w:rsid w:val="00FF2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C788B84"/>
  <w15:docId w15:val="{66228696-FDF8-49B7-B032-EF90EB618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E77F1"/>
  </w:style>
  <w:style w:type="paragraph" w:styleId="1">
    <w:name w:val="heading 1"/>
    <w:basedOn w:val="a"/>
    <w:link w:val="10"/>
    <w:uiPriority w:val="9"/>
    <w:qFormat/>
    <w:rsid w:val="004A59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77F1"/>
    <w:pPr>
      <w:ind w:left="720"/>
      <w:contextualSpacing/>
    </w:pPr>
  </w:style>
  <w:style w:type="table" w:styleId="a4">
    <w:name w:val="Table Grid"/>
    <w:basedOn w:val="a1"/>
    <w:uiPriority w:val="59"/>
    <w:rsid w:val="00BE7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A59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7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7CE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006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006CA"/>
  </w:style>
  <w:style w:type="paragraph" w:styleId="a9">
    <w:name w:val="footer"/>
    <w:basedOn w:val="a"/>
    <w:link w:val="aa"/>
    <w:uiPriority w:val="99"/>
    <w:unhideWhenUsed/>
    <w:rsid w:val="006006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06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70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clck.yandex.ru/redir/dv/*data=url%3Dhttp%253A%252F%252Fbase.garant.ru%252F70596992%252F%2523block_1000%26ts%3D1473787205%26uid%3D2124597281381937113&amp;sign=272935739f2a3965c1bffba8a9ab7aa9&amp;keyno=1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clck.yandex.ru/redir/dv/*data=url%3Dhttp%253A%252F%252Fbase.garant.ru%252F70596992%252F%2523block_1000%26ts%3D1473787205%26uid%3D2124597281381937113&amp;sign=272935739f2a3965c1bffba8a9ab7aa9&amp;keyno=1" TargetMode="External"/><Relationship Id="rId17" Type="http://schemas.openxmlformats.org/officeDocument/2006/relationships/hyperlink" Target="https://clck.yandex.ru/redir/dv/*data=url%3Dhttp%253A%252F%252Fbase.garant.ru%252F5632903%252F%26ts%3D1473787205%26uid%3D2124597281381937113&amp;sign=8073cbc066ade8c831f6cc8417129155&amp;keyno=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lck.yandex.ru/redir/dv/*data=url%3Dhttp%253A%252F%252Fbase.garant.ru%252F70596992%252F%2523block_1000%26ts%3D1473787205%26uid%3D2124597281381937113&amp;sign=272935739f2a3965c1bffba8a9ab7aa9&amp;keyno=1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viewer.yandex.ru/?uid=12539242&amp;url=ya-mail%3A%2F%2F158751886864926535%2F1.2&amp;name=%D0%9F%D0%BE%20%D1%83%D0%B1%D0%BE%D1%80%D0%BA%D0%B5%20%D0%BB%D0%B8%D1%81%D1%82%D1%8C%D0%B5%D0%B2.docx&amp;c=57d835dde9a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lck.yandex.ru/redir/dv/*data=url%3Dhttp%253A%252F%252Fbase.garant.ru%252F71230858%252F%2523block_1000%26ts%3D1473787205%26uid%3D2124597281381937113&amp;sign=55be9b0cc7fb0b25bbce05c53a7bbd00&amp;keyno=1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docviewer.yandex.ru/?uid=12539242&amp;url=ya-mail%3A%2F%2F158751886864926535%2F1.2&amp;name=%D0%9F%D0%BE%20%D1%83%D0%B1%D0%BE%D1%80%D0%BA%D0%B5%20%D0%BB%D0%B8%D1%81%D1%82%D1%8C%D0%B5%D0%B2.docx&amp;c=57d835dde9ac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docviewer.yandex.ru/?uid=12539242&amp;url=ya-mail%3A%2F%2F158751886864926535%2F1.2&amp;name=%D0%9F%D0%BE%20%D1%83%D0%B1%D0%BE%D1%80%D0%BA%D0%B5%20%D0%BB%D0%B8%D1%81%D1%82%D1%8C%D0%B5%D0%B2.docx&amp;c=57d835dde9ac" TargetMode="External"/><Relationship Id="rId14" Type="http://schemas.openxmlformats.org/officeDocument/2006/relationships/hyperlink" Target="https://clck.yandex.ru/redir/dv/*data=url%3Dhttp%253A%252F%252Fbase.garant.ru%252F70596992%252F%2523block_1000%26ts%3D1473787205%26uid%3D2124597281381937113&amp;sign=272935739f2a3965c1bffba8a9ab7aa9&amp;keyno=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B60B2-EEE0-4D3B-B2A4-2580781AF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9479</Words>
  <Characters>54033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Princessa</dc:creator>
  <cp:lastModifiedBy>Slava</cp:lastModifiedBy>
  <cp:revision>2</cp:revision>
  <dcterms:created xsi:type="dcterms:W3CDTF">2017-08-14T16:15:00Z</dcterms:created>
  <dcterms:modified xsi:type="dcterms:W3CDTF">2017-08-14T16:15:00Z</dcterms:modified>
</cp:coreProperties>
</file>